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75" w:rsidRDefault="00667475" w:rsidP="00667475">
      <w:pPr>
        <w:rPr>
          <w:rFonts w:ascii="Arial" w:hAnsi="Arial" w:cs="Arial"/>
          <w:color w:val="0066FF"/>
          <w:sz w:val="48"/>
          <w:szCs w:val="48"/>
        </w:rPr>
      </w:pPr>
      <w:r>
        <w:rPr>
          <w:rFonts w:ascii="Arial" w:hAnsi="Arial" w:cs="Arial"/>
          <w:noProof/>
          <w:color w:val="0066FF"/>
          <w:sz w:val="48"/>
          <w:szCs w:val="48"/>
          <w:lang w:eastAsia="cs-CZ"/>
        </w:rPr>
        <w:drawing>
          <wp:inline distT="0" distB="0" distL="0" distR="0" wp14:anchorId="15897678" wp14:editId="5592A2B9">
            <wp:extent cx="1114425" cy="895350"/>
            <wp:effectExtent l="0" t="0" r="9525" b="0"/>
            <wp:docPr id="6" name="Obrázek 6" descr="C:\Users\jakub.novak\Documents\Logomanuál ÚP ČR\loga\up_logo_zakladni_rgb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ub.novak\Documents\Logomanuál ÚP ČR\loga\up_logo_zakladni_rgb_MAL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9C">
        <w:rPr>
          <w:rFonts w:ascii="Arial" w:hAnsi="Arial" w:cs="Arial"/>
          <w:color w:val="0066FF"/>
          <w:sz w:val="48"/>
          <w:szCs w:val="48"/>
        </w:rPr>
        <w:t xml:space="preserve"> </w:t>
      </w:r>
    </w:p>
    <w:p w:rsidR="00667475" w:rsidRDefault="00667475" w:rsidP="00667475">
      <w:pPr>
        <w:rPr>
          <w:rFonts w:ascii="Arial" w:hAnsi="Arial" w:cs="Arial"/>
          <w:color w:val="0066FF"/>
          <w:sz w:val="48"/>
          <w:szCs w:val="48"/>
        </w:rPr>
      </w:pPr>
    </w:p>
    <w:p w:rsidR="00667475" w:rsidRDefault="00667475" w:rsidP="00667475">
      <w:pPr>
        <w:jc w:val="center"/>
        <w:rPr>
          <w:rFonts w:ascii="Arial" w:hAnsi="Arial" w:cs="Arial"/>
          <w:color w:val="001E96"/>
          <w:sz w:val="48"/>
          <w:szCs w:val="48"/>
        </w:rPr>
      </w:pPr>
      <w:r>
        <w:rPr>
          <w:rFonts w:ascii="Arial" w:hAnsi="Arial" w:cs="Arial"/>
          <w:color w:val="001E96"/>
          <w:sz w:val="48"/>
          <w:szCs w:val="48"/>
        </w:rPr>
        <w:t>K</w:t>
      </w:r>
      <w:r w:rsidRPr="005B2B9C">
        <w:rPr>
          <w:rFonts w:ascii="Arial" w:hAnsi="Arial" w:cs="Arial"/>
          <w:color w:val="001E96"/>
          <w:sz w:val="48"/>
          <w:szCs w:val="48"/>
        </w:rPr>
        <w:t>rajská pobočka</w:t>
      </w:r>
      <w:r>
        <w:rPr>
          <w:rFonts w:ascii="Arial" w:hAnsi="Arial" w:cs="Arial"/>
          <w:color w:val="001E96"/>
          <w:sz w:val="48"/>
          <w:szCs w:val="48"/>
        </w:rPr>
        <w:t xml:space="preserve"> Úřadu práce ČR</w:t>
      </w:r>
      <w:r w:rsidRPr="005B2B9C">
        <w:rPr>
          <w:rFonts w:ascii="Arial" w:hAnsi="Arial" w:cs="Arial"/>
          <w:color w:val="001E96"/>
          <w:sz w:val="48"/>
          <w:szCs w:val="48"/>
        </w:rPr>
        <w:t xml:space="preserve"> </w:t>
      </w:r>
    </w:p>
    <w:p w:rsidR="00667475" w:rsidRPr="005B2B9C" w:rsidRDefault="00667475" w:rsidP="00667475">
      <w:pPr>
        <w:jc w:val="center"/>
        <w:rPr>
          <w:rFonts w:ascii="Arial" w:hAnsi="Arial" w:cs="Arial"/>
          <w:color w:val="001E96"/>
          <w:sz w:val="48"/>
          <w:szCs w:val="48"/>
        </w:rPr>
      </w:pPr>
      <w:r w:rsidRPr="005B2B9C">
        <w:rPr>
          <w:rFonts w:ascii="Arial" w:hAnsi="Arial" w:cs="Arial"/>
          <w:color w:val="001E96"/>
          <w:sz w:val="48"/>
          <w:szCs w:val="48"/>
        </w:rPr>
        <w:t>v</w:t>
      </w:r>
      <w:r>
        <w:rPr>
          <w:rFonts w:ascii="Arial" w:hAnsi="Arial" w:cs="Arial"/>
          <w:color w:val="001E96"/>
          <w:sz w:val="48"/>
          <w:szCs w:val="48"/>
        </w:rPr>
        <w:t>e</w:t>
      </w:r>
      <w:r w:rsidRPr="005B2B9C">
        <w:rPr>
          <w:rFonts w:ascii="Arial" w:hAnsi="Arial" w:cs="Arial"/>
          <w:color w:val="001E96"/>
          <w:sz w:val="48"/>
          <w:szCs w:val="48"/>
        </w:rPr>
        <w:t> </w:t>
      </w:r>
      <w:r>
        <w:rPr>
          <w:rFonts w:ascii="Arial" w:hAnsi="Arial" w:cs="Arial"/>
          <w:color w:val="001E96"/>
          <w:sz w:val="48"/>
          <w:szCs w:val="48"/>
        </w:rPr>
        <w:t>Zlíně</w:t>
      </w:r>
    </w:p>
    <w:p w:rsidR="00667475" w:rsidRDefault="00667475" w:rsidP="00667475"/>
    <w:p w:rsidR="00667475" w:rsidRDefault="00667475" w:rsidP="0066747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667475" w:rsidRDefault="00667475" w:rsidP="0066747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667475" w:rsidRDefault="00667475" w:rsidP="0066747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  <w:r w:rsidRPr="005B2B9C">
        <w:rPr>
          <w:rFonts w:ascii="Arial" w:hAnsi="Arial" w:cs="Arial"/>
          <w:b/>
          <w:color w:val="001E96"/>
          <w:sz w:val="48"/>
          <w:szCs w:val="48"/>
        </w:rPr>
        <w:t>Měsíční statistická zpráva</w:t>
      </w:r>
      <w:r w:rsidRPr="005B2B9C">
        <w:rPr>
          <w:rFonts w:ascii="Arial" w:hAnsi="Arial" w:cs="Arial"/>
          <w:b/>
          <w:color w:val="001E96"/>
          <w:sz w:val="48"/>
          <w:szCs w:val="48"/>
        </w:rPr>
        <w:br/>
      </w:r>
      <w:r w:rsidR="008F5275">
        <w:rPr>
          <w:rFonts w:ascii="Arial" w:hAnsi="Arial" w:cs="Arial"/>
          <w:b/>
          <w:i/>
          <w:color w:val="001E96"/>
          <w:sz w:val="40"/>
          <w:szCs w:val="40"/>
        </w:rPr>
        <w:t>prosinec</w:t>
      </w:r>
      <w:r w:rsidR="00D0428D">
        <w:rPr>
          <w:rFonts w:ascii="Arial" w:hAnsi="Arial" w:cs="Arial"/>
          <w:b/>
          <w:i/>
          <w:color w:val="001E96"/>
          <w:sz w:val="40"/>
          <w:szCs w:val="40"/>
        </w:rPr>
        <w:t xml:space="preserve"> 2017</w:t>
      </w:r>
    </w:p>
    <w:p w:rsidR="00667475" w:rsidRDefault="00667475" w:rsidP="0066747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667475" w:rsidRDefault="00667475" w:rsidP="0066747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7B2899" w:rsidRDefault="007B2899" w:rsidP="007B2899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7B2899" w:rsidRDefault="007B2899" w:rsidP="007B2899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2F34FA" w:rsidRDefault="002F34FA" w:rsidP="007B2899">
      <w:pPr>
        <w:rPr>
          <w:b/>
          <w:sz w:val="28"/>
          <w:szCs w:val="28"/>
        </w:rPr>
      </w:pPr>
    </w:p>
    <w:p w:rsidR="002F34FA" w:rsidRDefault="002F34FA" w:rsidP="007B2899">
      <w:pPr>
        <w:rPr>
          <w:b/>
          <w:sz w:val="28"/>
          <w:szCs w:val="28"/>
        </w:rPr>
      </w:pPr>
    </w:p>
    <w:p w:rsidR="007B2899" w:rsidRDefault="007B2899" w:rsidP="007B2899">
      <w:pPr>
        <w:rPr>
          <w:b/>
          <w:sz w:val="28"/>
          <w:szCs w:val="28"/>
        </w:rPr>
      </w:pPr>
    </w:p>
    <w:p w:rsidR="007B2899" w:rsidRPr="00FD43F5" w:rsidRDefault="007B2899" w:rsidP="007B2899">
      <w:pPr>
        <w:rPr>
          <w:rFonts w:ascii="Arial" w:hAnsi="Arial" w:cs="Arial"/>
          <w:sz w:val="28"/>
          <w:szCs w:val="28"/>
        </w:rPr>
      </w:pPr>
      <w:r w:rsidRPr="00FD43F5">
        <w:rPr>
          <w:rFonts w:ascii="Arial" w:hAnsi="Arial" w:cs="Arial"/>
          <w:b/>
          <w:sz w:val="28"/>
          <w:szCs w:val="28"/>
        </w:rPr>
        <w:t>Zpracoval:</w:t>
      </w:r>
      <w:r w:rsidRPr="00FD43F5">
        <w:rPr>
          <w:rFonts w:ascii="Arial" w:hAnsi="Arial" w:cs="Arial"/>
          <w:sz w:val="28"/>
          <w:szCs w:val="28"/>
        </w:rPr>
        <w:t xml:space="preserve"> Ing. Ivona Macůrková </w:t>
      </w:r>
    </w:p>
    <w:p w:rsidR="007B2899" w:rsidRPr="00FD43F5" w:rsidRDefault="00E80FD4" w:rsidP="007B2899">
      <w:pPr>
        <w:rPr>
          <w:rFonts w:ascii="Arial" w:hAnsi="Arial" w:cs="Arial"/>
          <w:b/>
          <w:sz w:val="28"/>
          <w:szCs w:val="28"/>
          <w:u w:val="single"/>
        </w:rPr>
      </w:pPr>
      <w:hyperlink r:id="rId13" w:history="1">
        <w:r w:rsidR="007B2899" w:rsidRPr="00FD43F5">
          <w:rPr>
            <w:rStyle w:val="Hypertextovodkaz"/>
            <w:rFonts w:ascii="Arial" w:hAnsi="Arial" w:cs="Arial"/>
            <w:b/>
            <w:sz w:val="28"/>
            <w:szCs w:val="28"/>
          </w:rPr>
          <w:t>http://portal.mpsv.cz/upcr/kp/zlk/statistika</w:t>
        </w:r>
      </w:hyperlink>
    </w:p>
    <w:p w:rsidR="002F34FA" w:rsidRDefault="002F34FA" w:rsidP="006869A3">
      <w:pPr>
        <w:pStyle w:val="Nzev"/>
        <w:spacing w:line="360" w:lineRule="auto"/>
        <w:outlineLvl w:val="0"/>
        <w:rPr>
          <w:rFonts w:asciiTheme="minorHAnsi" w:hAnsiTheme="minorHAnsi" w:cs="Arial"/>
          <w:sz w:val="26"/>
          <w:szCs w:val="26"/>
        </w:rPr>
      </w:pPr>
    </w:p>
    <w:p w:rsidR="006869A3" w:rsidRPr="0025196A" w:rsidRDefault="00645FF2" w:rsidP="006869A3">
      <w:pPr>
        <w:pStyle w:val="Nzev"/>
        <w:spacing w:line="360" w:lineRule="auto"/>
        <w:outlineLvl w:val="0"/>
        <w:rPr>
          <w:rFonts w:ascii="Arial" w:hAnsi="Arial" w:cs="Arial"/>
          <w:szCs w:val="22"/>
        </w:rPr>
      </w:pPr>
      <w:r w:rsidRPr="0025196A">
        <w:rPr>
          <w:rFonts w:ascii="Arial" w:hAnsi="Arial" w:cs="Arial"/>
          <w:szCs w:val="22"/>
        </w:rPr>
        <w:lastRenderedPageBreak/>
        <w:t>I</w:t>
      </w:r>
      <w:r w:rsidR="006869A3" w:rsidRPr="0025196A">
        <w:rPr>
          <w:rFonts w:ascii="Arial" w:hAnsi="Arial" w:cs="Arial"/>
          <w:szCs w:val="22"/>
        </w:rPr>
        <w:t>nformace o nezaměstnanosti v</w:t>
      </w:r>
      <w:r w:rsidR="00972F81" w:rsidRPr="0025196A">
        <w:rPr>
          <w:rFonts w:ascii="Arial" w:hAnsi="Arial" w:cs="Arial"/>
          <w:szCs w:val="22"/>
        </w:rPr>
        <w:t>e</w:t>
      </w:r>
      <w:r w:rsidR="006869A3" w:rsidRPr="0025196A">
        <w:rPr>
          <w:rFonts w:ascii="Arial" w:hAnsi="Arial" w:cs="Arial"/>
          <w:szCs w:val="22"/>
        </w:rPr>
        <w:t> </w:t>
      </w:r>
      <w:r w:rsidR="00972F81" w:rsidRPr="0025196A">
        <w:rPr>
          <w:rFonts w:ascii="Arial" w:hAnsi="Arial" w:cs="Arial"/>
          <w:szCs w:val="22"/>
        </w:rPr>
        <w:t>Zlínském kraji</w:t>
      </w:r>
    </w:p>
    <w:p w:rsidR="006869A3" w:rsidRPr="00F03A0B" w:rsidRDefault="006869A3" w:rsidP="006869A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jc w:val="center"/>
        <w:outlineLvl w:val="0"/>
        <w:rPr>
          <w:rFonts w:ascii="Arial" w:hAnsi="Arial" w:cs="Arial"/>
          <w:b/>
          <w:i/>
          <w:sz w:val="28"/>
        </w:rPr>
      </w:pPr>
      <w:r w:rsidRPr="00F03A0B">
        <w:rPr>
          <w:rFonts w:ascii="Arial" w:hAnsi="Arial" w:cs="Arial"/>
          <w:b/>
          <w:bCs/>
          <w:sz w:val="28"/>
        </w:rPr>
        <w:t>k</w:t>
      </w:r>
      <w:r w:rsidR="00F432F1" w:rsidRPr="00F03A0B">
        <w:rPr>
          <w:rFonts w:ascii="Arial" w:hAnsi="Arial" w:cs="Arial"/>
          <w:b/>
          <w:bCs/>
          <w:sz w:val="28"/>
        </w:rPr>
        <w:t> </w:t>
      </w:r>
      <w:r w:rsidR="000660E4" w:rsidRPr="00F03A0B">
        <w:rPr>
          <w:rFonts w:ascii="Arial" w:hAnsi="Arial" w:cs="Arial"/>
          <w:b/>
          <w:bCs/>
          <w:sz w:val="28"/>
        </w:rPr>
        <w:t>3</w:t>
      </w:r>
      <w:r w:rsidR="008F5275" w:rsidRPr="00F03A0B">
        <w:rPr>
          <w:rFonts w:ascii="Arial" w:hAnsi="Arial" w:cs="Arial"/>
          <w:b/>
          <w:bCs/>
          <w:sz w:val="28"/>
        </w:rPr>
        <w:t>1</w:t>
      </w:r>
      <w:r w:rsidR="00F432F1" w:rsidRPr="00F03A0B">
        <w:rPr>
          <w:rFonts w:ascii="Arial" w:hAnsi="Arial" w:cs="Arial"/>
          <w:b/>
          <w:bCs/>
          <w:sz w:val="28"/>
        </w:rPr>
        <w:t>.</w:t>
      </w:r>
      <w:r w:rsidR="00B36505" w:rsidRPr="00F03A0B">
        <w:rPr>
          <w:rFonts w:ascii="Arial" w:hAnsi="Arial" w:cs="Arial"/>
          <w:b/>
          <w:bCs/>
          <w:sz w:val="28"/>
        </w:rPr>
        <w:t xml:space="preserve"> </w:t>
      </w:r>
      <w:r w:rsidR="004204EE" w:rsidRPr="00F03A0B">
        <w:rPr>
          <w:rFonts w:ascii="Arial" w:hAnsi="Arial" w:cs="Arial"/>
          <w:b/>
          <w:bCs/>
          <w:sz w:val="28"/>
        </w:rPr>
        <w:t>1</w:t>
      </w:r>
      <w:r w:rsidR="008F5275" w:rsidRPr="00F03A0B">
        <w:rPr>
          <w:rFonts w:ascii="Arial" w:hAnsi="Arial" w:cs="Arial"/>
          <w:b/>
          <w:bCs/>
          <w:sz w:val="28"/>
        </w:rPr>
        <w:t>2</w:t>
      </w:r>
      <w:r w:rsidR="002778A0" w:rsidRPr="00F03A0B">
        <w:rPr>
          <w:rFonts w:ascii="Arial" w:hAnsi="Arial" w:cs="Arial"/>
          <w:b/>
          <w:bCs/>
          <w:sz w:val="28"/>
        </w:rPr>
        <w:t>.</w:t>
      </w:r>
      <w:r w:rsidR="00B36505" w:rsidRPr="00F03A0B">
        <w:rPr>
          <w:rFonts w:ascii="Arial" w:hAnsi="Arial" w:cs="Arial"/>
          <w:b/>
          <w:bCs/>
          <w:sz w:val="28"/>
        </w:rPr>
        <w:t xml:space="preserve"> </w:t>
      </w:r>
      <w:r w:rsidR="00D0428D" w:rsidRPr="00F03A0B">
        <w:rPr>
          <w:rFonts w:ascii="Arial" w:hAnsi="Arial" w:cs="Arial"/>
          <w:b/>
          <w:bCs/>
          <w:sz w:val="28"/>
        </w:rPr>
        <w:t>2017</w:t>
      </w:r>
    </w:p>
    <w:p w:rsidR="006869A3" w:rsidRPr="00185EF7" w:rsidRDefault="006869A3" w:rsidP="00C64D5F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F03A0B">
        <w:rPr>
          <w:rFonts w:ascii="Arial" w:hAnsi="Arial" w:cs="Arial"/>
          <w:i/>
          <w:sz w:val="24"/>
        </w:rPr>
        <w:t xml:space="preserve">V tomto měsíci celkový počet uchazečů o zaměstnání </w:t>
      </w:r>
      <w:r w:rsidR="00F03A0B" w:rsidRPr="00F03A0B">
        <w:rPr>
          <w:rFonts w:ascii="Arial" w:hAnsi="Arial" w:cs="Arial"/>
          <w:i/>
          <w:sz w:val="24"/>
        </w:rPr>
        <w:t xml:space="preserve">vzrostl </w:t>
      </w:r>
      <w:r w:rsidR="00334BBB" w:rsidRPr="00F03A0B">
        <w:rPr>
          <w:rFonts w:ascii="Arial" w:hAnsi="Arial" w:cs="Arial"/>
          <w:i/>
          <w:sz w:val="24"/>
        </w:rPr>
        <w:t>o </w:t>
      </w:r>
      <w:r w:rsidR="00F03A0B" w:rsidRPr="00F03A0B">
        <w:rPr>
          <w:rFonts w:ascii="Arial" w:hAnsi="Arial" w:cs="Arial"/>
          <w:i/>
          <w:sz w:val="24"/>
        </w:rPr>
        <w:t>9,1</w:t>
      </w:r>
      <w:r w:rsidR="00334BBB" w:rsidRPr="00F03A0B">
        <w:rPr>
          <w:rFonts w:ascii="Arial" w:hAnsi="Arial" w:cs="Arial"/>
          <w:i/>
          <w:sz w:val="24"/>
        </w:rPr>
        <w:t> </w:t>
      </w:r>
      <w:r w:rsidR="000F4026" w:rsidRPr="00F03A0B">
        <w:rPr>
          <w:rFonts w:ascii="Arial" w:hAnsi="Arial" w:cs="Arial"/>
          <w:i/>
          <w:sz w:val="24"/>
        </w:rPr>
        <w:t>%</w:t>
      </w:r>
      <w:r w:rsidRPr="00F03A0B">
        <w:rPr>
          <w:rFonts w:ascii="Arial" w:hAnsi="Arial" w:cs="Arial"/>
          <w:i/>
          <w:sz w:val="24"/>
        </w:rPr>
        <w:t xml:space="preserve"> na</w:t>
      </w:r>
      <w:r w:rsidR="000F4026" w:rsidRPr="00F03A0B">
        <w:rPr>
          <w:rFonts w:ascii="Arial" w:hAnsi="Arial" w:cs="Arial"/>
          <w:i/>
          <w:sz w:val="24"/>
        </w:rPr>
        <w:t> </w:t>
      </w:r>
      <w:r w:rsidR="007E4936" w:rsidRPr="00F03A0B">
        <w:rPr>
          <w:rFonts w:ascii="Arial" w:hAnsi="Arial" w:cs="Arial"/>
          <w:i/>
          <w:sz w:val="24"/>
        </w:rPr>
        <w:t>1</w:t>
      </w:r>
      <w:r w:rsidR="00F03A0B" w:rsidRPr="00F03A0B">
        <w:rPr>
          <w:rFonts w:ascii="Arial" w:hAnsi="Arial" w:cs="Arial"/>
          <w:i/>
          <w:sz w:val="24"/>
        </w:rPr>
        <w:t>4 040</w:t>
      </w:r>
      <w:r w:rsidRPr="00F03A0B">
        <w:rPr>
          <w:rFonts w:ascii="Arial" w:hAnsi="Arial" w:cs="Arial"/>
          <w:bCs/>
          <w:i/>
          <w:sz w:val="24"/>
        </w:rPr>
        <w:t>,</w:t>
      </w:r>
      <w:r w:rsidRPr="00F03A0B">
        <w:rPr>
          <w:rFonts w:ascii="Arial" w:hAnsi="Arial" w:cs="Arial"/>
          <w:i/>
          <w:sz w:val="24"/>
        </w:rPr>
        <w:t xml:space="preserve"> počet hlášených </w:t>
      </w:r>
      <w:r w:rsidRPr="007641CB">
        <w:rPr>
          <w:rFonts w:ascii="Arial" w:hAnsi="Arial" w:cs="Arial"/>
          <w:i/>
          <w:sz w:val="24"/>
        </w:rPr>
        <w:t xml:space="preserve">volných pracovních míst </w:t>
      </w:r>
      <w:r w:rsidR="00685CBD" w:rsidRPr="007641CB">
        <w:rPr>
          <w:rFonts w:ascii="Arial" w:hAnsi="Arial" w:cs="Arial"/>
          <w:i/>
          <w:sz w:val="24"/>
        </w:rPr>
        <w:t>kle</w:t>
      </w:r>
      <w:r w:rsidR="00CE2655" w:rsidRPr="007641CB">
        <w:rPr>
          <w:rFonts w:ascii="Arial" w:hAnsi="Arial" w:cs="Arial"/>
          <w:i/>
          <w:sz w:val="24"/>
        </w:rPr>
        <w:t>sl</w:t>
      </w:r>
      <w:r w:rsidR="009B15C1" w:rsidRPr="007641CB">
        <w:rPr>
          <w:rFonts w:ascii="Arial" w:hAnsi="Arial" w:cs="Arial"/>
          <w:i/>
          <w:sz w:val="24"/>
        </w:rPr>
        <w:t xml:space="preserve"> </w:t>
      </w:r>
      <w:r w:rsidRPr="007641CB">
        <w:rPr>
          <w:rFonts w:ascii="Arial" w:hAnsi="Arial" w:cs="Arial"/>
          <w:i/>
          <w:sz w:val="24"/>
        </w:rPr>
        <w:t>o</w:t>
      </w:r>
      <w:r w:rsidR="005233B0" w:rsidRPr="007641CB">
        <w:rPr>
          <w:rFonts w:ascii="Arial" w:hAnsi="Arial" w:cs="Arial"/>
          <w:i/>
          <w:sz w:val="24"/>
        </w:rPr>
        <w:t xml:space="preserve"> </w:t>
      </w:r>
      <w:r w:rsidR="00CA5265" w:rsidRPr="007641CB">
        <w:rPr>
          <w:rFonts w:ascii="Arial" w:hAnsi="Arial" w:cs="Arial"/>
          <w:i/>
          <w:sz w:val="24"/>
        </w:rPr>
        <w:t>3,</w:t>
      </w:r>
      <w:r w:rsidR="00F03A0B" w:rsidRPr="007641CB">
        <w:rPr>
          <w:rFonts w:ascii="Arial" w:hAnsi="Arial" w:cs="Arial"/>
          <w:i/>
          <w:sz w:val="24"/>
        </w:rPr>
        <w:t>6</w:t>
      </w:r>
      <w:r w:rsidR="009C5879" w:rsidRPr="007641CB">
        <w:rPr>
          <w:rFonts w:ascii="Arial" w:hAnsi="Arial" w:cs="Arial"/>
          <w:i/>
          <w:sz w:val="24"/>
        </w:rPr>
        <w:t xml:space="preserve"> </w:t>
      </w:r>
      <w:r w:rsidR="000F4026" w:rsidRPr="007641CB">
        <w:rPr>
          <w:rFonts w:ascii="Arial" w:hAnsi="Arial" w:cs="Arial"/>
          <w:i/>
          <w:sz w:val="24"/>
        </w:rPr>
        <w:t>%</w:t>
      </w:r>
      <w:r w:rsidRPr="007641CB">
        <w:rPr>
          <w:rFonts w:ascii="Arial" w:hAnsi="Arial" w:cs="Arial"/>
          <w:i/>
          <w:sz w:val="24"/>
        </w:rPr>
        <w:t xml:space="preserve"> na</w:t>
      </w:r>
      <w:r w:rsidR="00EA0647" w:rsidRPr="007641CB">
        <w:rPr>
          <w:rFonts w:ascii="Arial" w:hAnsi="Arial" w:cs="Arial"/>
          <w:i/>
          <w:sz w:val="24"/>
        </w:rPr>
        <w:t xml:space="preserve"> </w:t>
      </w:r>
      <w:r w:rsidR="00F03A0B" w:rsidRPr="007641CB">
        <w:rPr>
          <w:rFonts w:ascii="Arial" w:hAnsi="Arial" w:cs="Arial"/>
          <w:i/>
          <w:sz w:val="24"/>
        </w:rPr>
        <w:t>7 9</w:t>
      </w:r>
      <w:r w:rsidR="00CA5265" w:rsidRPr="007641CB">
        <w:rPr>
          <w:rFonts w:ascii="Arial" w:hAnsi="Arial" w:cs="Arial"/>
          <w:i/>
          <w:sz w:val="24"/>
        </w:rPr>
        <w:t>75</w:t>
      </w:r>
      <w:r w:rsidR="00E7472A" w:rsidRPr="007641CB">
        <w:rPr>
          <w:rFonts w:ascii="Arial" w:hAnsi="Arial" w:cs="Arial"/>
          <w:i/>
          <w:sz w:val="24"/>
        </w:rPr>
        <w:t xml:space="preserve"> </w:t>
      </w:r>
      <w:r w:rsidR="005233B0" w:rsidRPr="007641CB">
        <w:rPr>
          <w:rFonts w:ascii="Arial" w:hAnsi="Arial" w:cs="Arial"/>
          <w:i/>
          <w:sz w:val="24"/>
        </w:rPr>
        <w:t xml:space="preserve">a podíl nezaměstnaných osob </w:t>
      </w:r>
      <w:r w:rsidR="007641CB" w:rsidRPr="007641CB">
        <w:rPr>
          <w:rFonts w:ascii="Arial" w:hAnsi="Arial" w:cs="Arial"/>
          <w:i/>
          <w:sz w:val="24"/>
        </w:rPr>
        <w:t>vzrostl</w:t>
      </w:r>
      <w:r w:rsidR="00555879" w:rsidRPr="007641CB">
        <w:rPr>
          <w:rFonts w:ascii="Arial" w:hAnsi="Arial" w:cs="Arial"/>
          <w:i/>
          <w:sz w:val="24"/>
        </w:rPr>
        <w:t xml:space="preserve"> </w:t>
      </w:r>
      <w:r w:rsidR="00667475" w:rsidRPr="007641CB">
        <w:rPr>
          <w:rFonts w:ascii="Arial" w:hAnsi="Arial" w:cs="Arial"/>
          <w:i/>
          <w:sz w:val="24"/>
        </w:rPr>
        <w:t xml:space="preserve">na </w:t>
      </w:r>
      <w:r w:rsidR="00B1452E" w:rsidRPr="007641CB">
        <w:rPr>
          <w:rFonts w:ascii="Arial" w:hAnsi="Arial" w:cs="Arial"/>
          <w:i/>
          <w:sz w:val="24"/>
        </w:rPr>
        <w:t>3,</w:t>
      </w:r>
      <w:r w:rsidR="007641CB" w:rsidRPr="007641CB">
        <w:rPr>
          <w:rFonts w:ascii="Arial" w:hAnsi="Arial" w:cs="Arial"/>
          <w:i/>
          <w:sz w:val="24"/>
        </w:rPr>
        <w:t>43</w:t>
      </w:r>
      <w:r w:rsidR="00E25C90" w:rsidRPr="007641CB">
        <w:rPr>
          <w:rFonts w:ascii="Arial" w:hAnsi="Arial" w:cs="Arial"/>
          <w:i/>
          <w:sz w:val="24"/>
        </w:rPr>
        <w:t xml:space="preserve"> </w:t>
      </w:r>
      <w:r w:rsidR="00E26E68" w:rsidRPr="007641CB">
        <w:rPr>
          <w:rFonts w:ascii="Arial" w:hAnsi="Arial" w:cs="Arial"/>
          <w:i/>
          <w:sz w:val="24"/>
        </w:rPr>
        <w:t>%.</w:t>
      </w:r>
    </w:p>
    <w:p w:rsidR="006869A3" w:rsidRPr="00554CFD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185EF7">
        <w:rPr>
          <w:rFonts w:ascii="Arial" w:hAnsi="Arial" w:cs="Arial"/>
          <w:bCs/>
          <w:sz w:val="24"/>
        </w:rPr>
        <w:t>K</w:t>
      </w:r>
      <w:r w:rsidR="00F432F1" w:rsidRPr="00185EF7">
        <w:rPr>
          <w:rFonts w:ascii="Arial" w:hAnsi="Arial" w:cs="Arial"/>
          <w:bCs/>
          <w:sz w:val="24"/>
        </w:rPr>
        <w:t> </w:t>
      </w:r>
      <w:r w:rsidR="000660E4" w:rsidRPr="00F03A0B">
        <w:rPr>
          <w:rFonts w:ascii="Arial" w:hAnsi="Arial" w:cs="Arial"/>
          <w:bCs/>
          <w:sz w:val="24"/>
        </w:rPr>
        <w:t>3</w:t>
      </w:r>
      <w:r w:rsidR="008F5275" w:rsidRPr="00F03A0B">
        <w:rPr>
          <w:rFonts w:ascii="Arial" w:hAnsi="Arial" w:cs="Arial"/>
          <w:bCs/>
          <w:sz w:val="24"/>
        </w:rPr>
        <w:t>1</w:t>
      </w:r>
      <w:r w:rsidR="00F432F1" w:rsidRPr="00F03A0B">
        <w:rPr>
          <w:rFonts w:ascii="Arial" w:hAnsi="Arial" w:cs="Arial"/>
          <w:bCs/>
          <w:sz w:val="24"/>
        </w:rPr>
        <w:t>.</w:t>
      </w:r>
      <w:r w:rsidR="00B36505" w:rsidRPr="00F03A0B">
        <w:rPr>
          <w:rFonts w:ascii="Arial" w:hAnsi="Arial" w:cs="Arial"/>
          <w:bCs/>
          <w:sz w:val="24"/>
        </w:rPr>
        <w:t xml:space="preserve"> </w:t>
      </w:r>
      <w:r w:rsidR="004204EE" w:rsidRPr="00F03A0B">
        <w:rPr>
          <w:rFonts w:ascii="Arial" w:hAnsi="Arial" w:cs="Arial"/>
          <w:bCs/>
          <w:sz w:val="24"/>
        </w:rPr>
        <w:t>1</w:t>
      </w:r>
      <w:r w:rsidR="008F5275" w:rsidRPr="00F03A0B">
        <w:rPr>
          <w:rFonts w:ascii="Arial" w:hAnsi="Arial" w:cs="Arial"/>
          <w:bCs/>
          <w:sz w:val="24"/>
        </w:rPr>
        <w:t>2</w:t>
      </w:r>
      <w:r w:rsidR="002778A0" w:rsidRPr="00F03A0B">
        <w:rPr>
          <w:rFonts w:ascii="Arial" w:hAnsi="Arial" w:cs="Arial"/>
          <w:bCs/>
          <w:sz w:val="24"/>
        </w:rPr>
        <w:t>.</w:t>
      </w:r>
      <w:r w:rsidR="00B36505" w:rsidRPr="00F03A0B">
        <w:rPr>
          <w:rFonts w:ascii="Arial" w:hAnsi="Arial" w:cs="Arial"/>
          <w:bCs/>
          <w:sz w:val="24"/>
        </w:rPr>
        <w:t xml:space="preserve"> </w:t>
      </w:r>
      <w:r w:rsidR="001245F8" w:rsidRPr="00F03A0B">
        <w:rPr>
          <w:rFonts w:ascii="Arial" w:hAnsi="Arial" w:cs="Arial"/>
          <w:bCs/>
          <w:sz w:val="24"/>
        </w:rPr>
        <w:t>201</w:t>
      </w:r>
      <w:r w:rsidR="00CE2655" w:rsidRPr="00F03A0B">
        <w:rPr>
          <w:rFonts w:ascii="Arial" w:hAnsi="Arial" w:cs="Arial"/>
          <w:bCs/>
          <w:sz w:val="24"/>
        </w:rPr>
        <w:t>7</w:t>
      </w:r>
      <w:r w:rsidR="001245F8" w:rsidRPr="00F03A0B">
        <w:rPr>
          <w:rFonts w:ascii="Arial" w:hAnsi="Arial" w:cs="Arial"/>
          <w:bCs/>
          <w:sz w:val="24"/>
        </w:rPr>
        <w:t xml:space="preserve"> </w:t>
      </w:r>
      <w:r w:rsidRPr="00F03A0B">
        <w:rPr>
          <w:rFonts w:ascii="Arial" w:hAnsi="Arial" w:cs="Arial"/>
          <w:bCs/>
          <w:sz w:val="24"/>
        </w:rPr>
        <w:t xml:space="preserve">evidoval </w:t>
      </w:r>
      <w:r w:rsidRPr="00F03A0B">
        <w:rPr>
          <w:rFonts w:ascii="Arial" w:hAnsi="Arial" w:cs="Arial"/>
          <w:bCs/>
          <w:i/>
          <w:sz w:val="24"/>
        </w:rPr>
        <w:t xml:space="preserve">Úřad práce ČR (ÚP ČR), </w:t>
      </w:r>
      <w:r w:rsidR="009771F0" w:rsidRPr="00F03A0B">
        <w:rPr>
          <w:rFonts w:ascii="Arial" w:hAnsi="Arial" w:cs="Arial"/>
          <w:bCs/>
          <w:i/>
          <w:sz w:val="24"/>
        </w:rPr>
        <w:t>K</w:t>
      </w:r>
      <w:r w:rsidRPr="00F03A0B">
        <w:rPr>
          <w:rFonts w:ascii="Arial" w:hAnsi="Arial" w:cs="Arial"/>
          <w:bCs/>
          <w:i/>
          <w:sz w:val="24"/>
        </w:rPr>
        <w:t>rajská pobočka v</w:t>
      </w:r>
      <w:r w:rsidR="000F6FD6" w:rsidRPr="00F03A0B">
        <w:rPr>
          <w:rFonts w:ascii="Arial" w:hAnsi="Arial" w:cs="Arial"/>
          <w:bCs/>
          <w:i/>
          <w:sz w:val="24"/>
        </w:rPr>
        <w:t>e Zlíně</w:t>
      </w:r>
      <w:r w:rsidRPr="00F03A0B">
        <w:rPr>
          <w:rFonts w:ascii="Arial" w:hAnsi="Arial" w:cs="Arial"/>
          <w:bCs/>
          <w:sz w:val="24"/>
        </w:rPr>
        <w:t xml:space="preserve"> celkem </w:t>
      </w:r>
      <w:r w:rsidR="007F7C93" w:rsidRPr="00F03A0B">
        <w:rPr>
          <w:rFonts w:ascii="Arial" w:hAnsi="Arial" w:cs="Arial"/>
          <w:bCs/>
          <w:sz w:val="24"/>
        </w:rPr>
        <w:t>1</w:t>
      </w:r>
      <w:r w:rsidR="00F03A0B" w:rsidRPr="00F03A0B">
        <w:rPr>
          <w:rFonts w:ascii="Arial" w:hAnsi="Arial" w:cs="Arial"/>
          <w:bCs/>
          <w:sz w:val="24"/>
        </w:rPr>
        <w:t>4</w:t>
      </w:r>
      <w:r w:rsidR="00EA0647" w:rsidRPr="00F03A0B">
        <w:rPr>
          <w:rFonts w:ascii="Arial" w:hAnsi="Arial" w:cs="Arial"/>
          <w:bCs/>
          <w:sz w:val="24"/>
        </w:rPr>
        <w:t> </w:t>
      </w:r>
      <w:r w:rsidR="00F03A0B" w:rsidRPr="00F03A0B">
        <w:rPr>
          <w:rFonts w:ascii="Arial" w:hAnsi="Arial" w:cs="Arial"/>
          <w:bCs/>
          <w:sz w:val="24"/>
        </w:rPr>
        <w:t>040</w:t>
      </w:r>
      <w:r w:rsidR="00237958" w:rsidRPr="00F03A0B">
        <w:rPr>
          <w:rFonts w:ascii="Arial" w:hAnsi="Arial" w:cs="Arial"/>
          <w:bCs/>
          <w:sz w:val="24"/>
        </w:rPr>
        <w:t> </w:t>
      </w:r>
      <w:r w:rsidRPr="00F03A0B">
        <w:rPr>
          <w:rFonts w:ascii="Arial" w:hAnsi="Arial" w:cs="Arial"/>
          <w:bCs/>
          <w:sz w:val="24"/>
        </w:rPr>
        <w:t>uchazečů o zaměstnání</w:t>
      </w:r>
      <w:r w:rsidRPr="00F03A0B">
        <w:rPr>
          <w:rFonts w:ascii="Arial" w:hAnsi="Arial" w:cs="Arial"/>
          <w:sz w:val="24"/>
        </w:rPr>
        <w:t xml:space="preserve">. Jejich počet byl o </w:t>
      </w:r>
      <w:r w:rsidR="00CA5265" w:rsidRPr="00F03A0B">
        <w:rPr>
          <w:rFonts w:ascii="Arial" w:hAnsi="Arial" w:cs="Arial"/>
          <w:sz w:val="24"/>
        </w:rPr>
        <w:t>1</w:t>
      </w:r>
      <w:r w:rsidR="00F03A0B" w:rsidRPr="00F03A0B">
        <w:rPr>
          <w:rFonts w:ascii="Arial" w:hAnsi="Arial" w:cs="Arial"/>
          <w:sz w:val="24"/>
        </w:rPr>
        <w:t xml:space="preserve"> 174</w:t>
      </w:r>
      <w:r w:rsidR="007F7C93" w:rsidRPr="00F03A0B">
        <w:rPr>
          <w:rFonts w:ascii="Arial" w:hAnsi="Arial" w:cs="Arial"/>
          <w:sz w:val="24"/>
        </w:rPr>
        <w:t xml:space="preserve"> </w:t>
      </w:r>
      <w:r w:rsidR="00F03A0B" w:rsidRPr="00F03A0B">
        <w:rPr>
          <w:rFonts w:ascii="Arial" w:hAnsi="Arial" w:cs="Arial"/>
          <w:sz w:val="24"/>
        </w:rPr>
        <w:t>vyš</w:t>
      </w:r>
      <w:r w:rsidR="000B460F" w:rsidRPr="00F03A0B">
        <w:rPr>
          <w:rFonts w:ascii="Arial" w:hAnsi="Arial" w:cs="Arial"/>
          <w:sz w:val="24"/>
        </w:rPr>
        <w:t xml:space="preserve">ší </w:t>
      </w:r>
      <w:r w:rsidRPr="00F03A0B">
        <w:rPr>
          <w:rFonts w:ascii="Arial" w:hAnsi="Arial" w:cs="Arial"/>
          <w:sz w:val="24"/>
        </w:rPr>
        <w:t>n</w:t>
      </w:r>
      <w:r w:rsidR="0092190B" w:rsidRPr="00F03A0B">
        <w:rPr>
          <w:rFonts w:ascii="Arial" w:hAnsi="Arial" w:cs="Arial"/>
          <w:sz w:val="24"/>
        </w:rPr>
        <w:t xml:space="preserve">ež na konci předchozího měsíce, </w:t>
      </w:r>
      <w:r w:rsidRPr="00F03A0B">
        <w:rPr>
          <w:rFonts w:ascii="Arial" w:hAnsi="Arial" w:cs="Arial"/>
          <w:sz w:val="24"/>
        </w:rPr>
        <w:t>ve</w:t>
      </w:r>
      <w:r w:rsidR="0092190B" w:rsidRPr="00F03A0B">
        <w:rPr>
          <w:rFonts w:ascii="Arial" w:hAnsi="Arial" w:cs="Arial"/>
          <w:sz w:val="24"/>
        </w:rPr>
        <w:t> </w:t>
      </w:r>
      <w:r w:rsidRPr="00F03A0B">
        <w:rPr>
          <w:rFonts w:ascii="Arial" w:hAnsi="Arial" w:cs="Arial"/>
          <w:sz w:val="24"/>
        </w:rPr>
        <w:t>srovnání se st</w:t>
      </w:r>
      <w:r w:rsidR="005233B0" w:rsidRPr="00F03A0B">
        <w:rPr>
          <w:rFonts w:ascii="Arial" w:hAnsi="Arial" w:cs="Arial"/>
          <w:sz w:val="24"/>
        </w:rPr>
        <w:t>ejným obdobím minulého roku je niž</w:t>
      </w:r>
      <w:r w:rsidR="000A296E" w:rsidRPr="00F03A0B">
        <w:rPr>
          <w:rFonts w:ascii="Arial" w:hAnsi="Arial" w:cs="Arial"/>
          <w:sz w:val="24"/>
        </w:rPr>
        <w:t>ší o </w:t>
      </w:r>
      <w:r w:rsidR="00212C15" w:rsidRPr="00F03A0B">
        <w:rPr>
          <w:rFonts w:ascii="Arial" w:hAnsi="Arial" w:cs="Arial"/>
          <w:sz w:val="24"/>
        </w:rPr>
        <w:t>5 </w:t>
      </w:r>
      <w:r w:rsidR="00F03A0B" w:rsidRPr="00F03A0B">
        <w:rPr>
          <w:rFonts w:ascii="Arial" w:hAnsi="Arial" w:cs="Arial"/>
          <w:sz w:val="24"/>
        </w:rPr>
        <w:t>808</w:t>
      </w:r>
      <w:r w:rsidRPr="00F03A0B">
        <w:rPr>
          <w:rFonts w:ascii="Arial" w:hAnsi="Arial" w:cs="Arial"/>
          <w:sz w:val="24"/>
        </w:rPr>
        <w:t> osob</w:t>
      </w:r>
      <w:r w:rsidR="0092190B" w:rsidRPr="00F03A0B">
        <w:rPr>
          <w:rFonts w:ascii="Arial" w:hAnsi="Arial" w:cs="Arial"/>
          <w:sz w:val="24"/>
        </w:rPr>
        <w:t>. Z tohoto počtu bylo</w:t>
      </w:r>
      <w:r w:rsidR="009549A3" w:rsidRPr="00F03A0B">
        <w:rPr>
          <w:rFonts w:ascii="Arial" w:hAnsi="Arial" w:cs="Arial"/>
          <w:sz w:val="24"/>
        </w:rPr>
        <w:t xml:space="preserve"> </w:t>
      </w:r>
      <w:r w:rsidR="007F7C93" w:rsidRPr="00F03A0B">
        <w:rPr>
          <w:rFonts w:ascii="Arial" w:hAnsi="Arial" w:cs="Arial"/>
          <w:sz w:val="24"/>
        </w:rPr>
        <w:t>1</w:t>
      </w:r>
      <w:r w:rsidR="00F03A0B" w:rsidRPr="00F03A0B">
        <w:rPr>
          <w:rFonts w:ascii="Arial" w:hAnsi="Arial" w:cs="Arial"/>
          <w:sz w:val="24"/>
        </w:rPr>
        <w:t>3</w:t>
      </w:r>
      <w:r w:rsidR="007F7C93" w:rsidRPr="00F03A0B">
        <w:rPr>
          <w:rFonts w:ascii="Arial" w:hAnsi="Arial" w:cs="Arial"/>
          <w:sz w:val="24"/>
        </w:rPr>
        <w:t xml:space="preserve"> </w:t>
      </w:r>
      <w:r w:rsidR="00F03A0B" w:rsidRPr="00F03A0B">
        <w:rPr>
          <w:rFonts w:ascii="Arial" w:hAnsi="Arial" w:cs="Arial"/>
          <w:sz w:val="24"/>
        </w:rPr>
        <w:t>043</w:t>
      </w:r>
      <w:r w:rsidR="0092190B" w:rsidRPr="00F03A0B">
        <w:rPr>
          <w:rFonts w:ascii="Arial" w:hAnsi="Arial" w:cs="Arial"/>
          <w:sz w:val="24"/>
        </w:rPr>
        <w:t> </w:t>
      </w:r>
      <w:r w:rsidRPr="00F03A0B">
        <w:rPr>
          <w:rFonts w:ascii="Arial" w:hAnsi="Arial" w:cs="Arial"/>
          <w:bCs/>
          <w:sz w:val="24"/>
        </w:rPr>
        <w:t>dosažit</w:t>
      </w:r>
      <w:r w:rsidR="000A296E" w:rsidRPr="00F03A0B">
        <w:rPr>
          <w:rFonts w:ascii="Arial" w:hAnsi="Arial" w:cs="Arial"/>
          <w:bCs/>
          <w:sz w:val="24"/>
        </w:rPr>
        <w:t>elných uchazečů o zaměstnání ve </w:t>
      </w:r>
      <w:r w:rsidRPr="00F03A0B">
        <w:rPr>
          <w:rFonts w:ascii="Arial" w:hAnsi="Arial" w:cs="Arial"/>
          <w:bCs/>
          <w:sz w:val="24"/>
        </w:rPr>
        <w:t>věku 15 – 64 let</w:t>
      </w:r>
      <w:r w:rsidRPr="00F03A0B">
        <w:rPr>
          <w:rFonts w:ascii="Arial" w:hAnsi="Arial" w:cs="Arial"/>
          <w:sz w:val="24"/>
        </w:rPr>
        <w:t>. Bylo to</w:t>
      </w:r>
      <w:r w:rsidR="00656DA3" w:rsidRPr="00F03A0B">
        <w:rPr>
          <w:rFonts w:ascii="Arial" w:hAnsi="Arial" w:cs="Arial"/>
          <w:sz w:val="24"/>
        </w:rPr>
        <w:t xml:space="preserve"> </w:t>
      </w:r>
      <w:r w:rsidRPr="00F03A0B">
        <w:rPr>
          <w:rFonts w:ascii="Arial" w:hAnsi="Arial" w:cs="Arial"/>
          <w:sz w:val="24"/>
        </w:rPr>
        <w:t>o</w:t>
      </w:r>
      <w:r w:rsidR="00F03A0B" w:rsidRPr="00F03A0B">
        <w:rPr>
          <w:rFonts w:ascii="Arial" w:hAnsi="Arial" w:cs="Arial"/>
          <w:sz w:val="24"/>
        </w:rPr>
        <w:t xml:space="preserve"> 1 153 více</w:t>
      </w:r>
      <w:r w:rsidR="00F31A26" w:rsidRPr="00F03A0B">
        <w:rPr>
          <w:rFonts w:ascii="Arial" w:hAnsi="Arial" w:cs="Arial"/>
          <w:sz w:val="24"/>
        </w:rPr>
        <w:t xml:space="preserve"> </w:t>
      </w:r>
      <w:r w:rsidR="001436AE" w:rsidRPr="00F03A0B">
        <w:rPr>
          <w:rFonts w:ascii="Arial" w:hAnsi="Arial" w:cs="Arial"/>
          <w:sz w:val="24"/>
        </w:rPr>
        <w:t>než </w:t>
      </w:r>
      <w:r w:rsidR="006D6443" w:rsidRPr="00554CFD">
        <w:rPr>
          <w:rFonts w:ascii="Arial" w:hAnsi="Arial" w:cs="Arial"/>
          <w:sz w:val="24"/>
        </w:rPr>
        <w:t>na </w:t>
      </w:r>
      <w:r w:rsidR="000A296E" w:rsidRPr="00554CFD">
        <w:rPr>
          <w:rFonts w:ascii="Arial" w:hAnsi="Arial" w:cs="Arial"/>
          <w:sz w:val="24"/>
        </w:rPr>
        <w:t>konci předchozího měsíce. Ve </w:t>
      </w:r>
      <w:r w:rsidRPr="00554CFD">
        <w:rPr>
          <w:rFonts w:ascii="Arial" w:hAnsi="Arial" w:cs="Arial"/>
          <w:sz w:val="24"/>
        </w:rPr>
        <w:t>srovnání se stejným obdobím minul</w:t>
      </w:r>
      <w:r w:rsidR="005233B0" w:rsidRPr="00554CFD">
        <w:rPr>
          <w:rFonts w:ascii="Arial" w:hAnsi="Arial" w:cs="Arial"/>
          <w:sz w:val="24"/>
        </w:rPr>
        <w:t>ého roku byl jejich počet niž</w:t>
      </w:r>
      <w:r w:rsidR="00656DA3" w:rsidRPr="00554CFD">
        <w:rPr>
          <w:rFonts w:ascii="Arial" w:hAnsi="Arial" w:cs="Arial"/>
          <w:sz w:val="24"/>
        </w:rPr>
        <w:t>ší</w:t>
      </w:r>
      <w:r w:rsidRPr="00554CFD">
        <w:rPr>
          <w:rFonts w:ascii="Arial" w:hAnsi="Arial" w:cs="Arial"/>
          <w:sz w:val="24"/>
        </w:rPr>
        <w:t xml:space="preserve"> o </w:t>
      </w:r>
      <w:r w:rsidR="00555879" w:rsidRPr="00554CFD">
        <w:rPr>
          <w:rFonts w:ascii="Arial" w:hAnsi="Arial" w:cs="Arial"/>
          <w:sz w:val="24"/>
        </w:rPr>
        <w:t xml:space="preserve">5 </w:t>
      </w:r>
      <w:r w:rsidR="00F03A0B" w:rsidRPr="00554CFD">
        <w:rPr>
          <w:rFonts w:ascii="Arial" w:hAnsi="Arial" w:cs="Arial"/>
          <w:sz w:val="24"/>
        </w:rPr>
        <w:t>925</w:t>
      </w:r>
      <w:r w:rsidRPr="00554CFD">
        <w:rPr>
          <w:rFonts w:ascii="Arial" w:hAnsi="Arial" w:cs="Arial"/>
          <w:sz w:val="24"/>
        </w:rPr>
        <w:t>.</w:t>
      </w:r>
    </w:p>
    <w:p w:rsidR="006869A3" w:rsidRPr="00D17E86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bCs/>
          <w:sz w:val="24"/>
        </w:rPr>
        <w:t>V průběhu měsíce</w:t>
      </w:r>
      <w:r w:rsidR="00467391" w:rsidRPr="00554CFD">
        <w:rPr>
          <w:rFonts w:ascii="Arial" w:hAnsi="Arial" w:cs="Arial"/>
          <w:bCs/>
          <w:sz w:val="24"/>
        </w:rPr>
        <w:t xml:space="preserve"> </w:t>
      </w:r>
      <w:r w:rsidR="008F5275" w:rsidRPr="00554CFD">
        <w:rPr>
          <w:rFonts w:ascii="Arial" w:hAnsi="Arial" w:cs="Arial"/>
          <w:bCs/>
          <w:sz w:val="24"/>
        </w:rPr>
        <w:t>prosince</w:t>
      </w:r>
      <w:r w:rsidR="00713470" w:rsidRPr="00554CFD">
        <w:rPr>
          <w:rFonts w:ascii="Arial" w:hAnsi="Arial" w:cs="Arial"/>
          <w:bCs/>
          <w:sz w:val="24"/>
        </w:rPr>
        <w:t xml:space="preserve"> </w:t>
      </w:r>
      <w:r w:rsidRPr="00554CFD">
        <w:rPr>
          <w:rFonts w:ascii="Arial" w:hAnsi="Arial" w:cs="Arial"/>
          <w:bCs/>
          <w:sz w:val="24"/>
        </w:rPr>
        <w:t xml:space="preserve">bylo nově zaevidováno </w:t>
      </w:r>
      <w:r w:rsidR="00CA5265" w:rsidRPr="00554CFD">
        <w:rPr>
          <w:rFonts w:ascii="Arial" w:hAnsi="Arial" w:cs="Arial"/>
          <w:bCs/>
          <w:sz w:val="24"/>
        </w:rPr>
        <w:t xml:space="preserve">2 </w:t>
      </w:r>
      <w:r w:rsidR="00554CFD" w:rsidRPr="00554CFD">
        <w:rPr>
          <w:rFonts w:ascii="Arial" w:hAnsi="Arial" w:cs="Arial"/>
          <w:bCs/>
          <w:sz w:val="24"/>
        </w:rPr>
        <w:t>650</w:t>
      </w:r>
      <w:r w:rsidRPr="00554CFD">
        <w:rPr>
          <w:rFonts w:ascii="Arial" w:hAnsi="Arial" w:cs="Arial"/>
          <w:bCs/>
          <w:sz w:val="24"/>
        </w:rPr>
        <w:t xml:space="preserve"> osob. Ve srovnání s minulým měsícem to bylo </w:t>
      </w:r>
      <w:r w:rsidR="00CA5265" w:rsidRPr="00554CFD">
        <w:rPr>
          <w:rFonts w:ascii="Arial" w:hAnsi="Arial" w:cs="Arial"/>
          <w:bCs/>
          <w:sz w:val="24"/>
        </w:rPr>
        <w:t>více</w:t>
      </w:r>
      <w:r w:rsidR="00EA0647" w:rsidRPr="00554CFD">
        <w:rPr>
          <w:rFonts w:ascii="Arial" w:hAnsi="Arial" w:cs="Arial"/>
          <w:bCs/>
          <w:sz w:val="24"/>
        </w:rPr>
        <w:t xml:space="preserve"> o </w:t>
      </w:r>
      <w:r w:rsidR="00554CFD" w:rsidRPr="00554CFD">
        <w:rPr>
          <w:rFonts w:ascii="Arial" w:hAnsi="Arial" w:cs="Arial"/>
          <w:bCs/>
          <w:sz w:val="24"/>
        </w:rPr>
        <w:t>508</w:t>
      </w:r>
      <w:r w:rsidR="00B7731D" w:rsidRPr="00554CFD">
        <w:rPr>
          <w:rFonts w:ascii="Arial" w:hAnsi="Arial" w:cs="Arial"/>
          <w:bCs/>
          <w:sz w:val="24"/>
        </w:rPr>
        <w:t xml:space="preserve"> </w:t>
      </w:r>
      <w:r w:rsidRPr="00554CFD">
        <w:rPr>
          <w:rFonts w:ascii="Arial" w:hAnsi="Arial" w:cs="Arial"/>
          <w:bCs/>
          <w:sz w:val="24"/>
        </w:rPr>
        <w:t xml:space="preserve">osob a v porovnání se stejným obdobím předchozího roku </w:t>
      </w:r>
      <w:r w:rsidR="00873584" w:rsidRPr="00554CFD">
        <w:rPr>
          <w:rFonts w:ascii="Arial" w:hAnsi="Arial" w:cs="Arial"/>
          <w:bCs/>
          <w:sz w:val="24"/>
        </w:rPr>
        <w:t>méně</w:t>
      </w:r>
      <w:r w:rsidR="00F432CE" w:rsidRPr="00554CFD">
        <w:rPr>
          <w:rFonts w:ascii="Arial" w:hAnsi="Arial" w:cs="Arial"/>
          <w:bCs/>
          <w:sz w:val="24"/>
        </w:rPr>
        <w:t xml:space="preserve"> o </w:t>
      </w:r>
      <w:r w:rsidR="00554CFD" w:rsidRPr="00554CFD">
        <w:rPr>
          <w:rFonts w:ascii="Arial" w:hAnsi="Arial" w:cs="Arial"/>
          <w:bCs/>
          <w:sz w:val="24"/>
        </w:rPr>
        <w:t>645</w:t>
      </w:r>
      <w:r w:rsidR="00CC23FF" w:rsidRPr="00554CFD">
        <w:rPr>
          <w:rFonts w:ascii="Arial" w:hAnsi="Arial" w:cs="Arial"/>
          <w:bCs/>
          <w:sz w:val="24"/>
        </w:rPr>
        <w:t xml:space="preserve"> osob.</w:t>
      </w:r>
    </w:p>
    <w:p w:rsidR="00AF339B" w:rsidRPr="002561F0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C90E39">
        <w:rPr>
          <w:rFonts w:ascii="Arial" w:hAnsi="Arial" w:cs="Arial"/>
          <w:bCs/>
          <w:sz w:val="24"/>
        </w:rPr>
        <w:t>Z evid</w:t>
      </w:r>
      <w:r w:rsidR="0079751D" w:rsidRPr="00C90E39">
        <w:rPr>
          <w:rFonts w:ascii="Arial" w:hAnsi="Arial" w:cs="Arial"/>
          <w:bCs/>
          <w:sz w:val="24"/>
        </w:rPr>
        <w:t xml:space="preserve">ence </w:t>
      </w:r>
      <w:r w:rsidR="0079751D" w:rsidRPr="00CE3761">
        <w:rPr>
          <w:rFonts w:ascii="Arial" w:hAnsi="Arial" w:cs="Arial"/>
          <w:bCs/>
          <w:sz w:val="24"/>
        </w:rPr>
        <w:t xml:space="preserve">během </w:t>
      </w:r>
      <w:r w:rsidR="0079751D" w:rsidRPr="00554CFD">
        <w:rPr>
          <w:rFonts w:ascii="Arial" w:hAnsi="Arial" w:cs="Arial"/>
          <w:bCs/>
          <w:sz w:val="24"/>
        </w:rPr>
        <w:t xml:space="preserve">měsíce odešlo celkem </w:t>
      </w:r>
      <w:r w:rsidR="00554CFD" w:rsidRPr="00554CFD">
        <w:rPr>
          <w:rFonts w:ascii="Arial" w:hAnsi="Arial" w:cs="Arial"/>
          <w:bCs/>
          <w:sz w:val="24"/>
        </w:rPr>
        <w:t>1 476</w:t>
      </w:r>
      <w:r w:rsidR="00E7472A" w:rsidRPr="00554CFD">
        <w:rPr>
          <w:rFonts w:ascii="Arial" w:hAnsi="Arial" w:cs="Arial"/>
          <w:bCs/>
          <w:sz w:val="24"/>
        </w:rPr>
        <w:t xml:space="preserve"> </w:t>
      </w:r>
      <w:r w:rsidRPr="00554CFD">
        <w:rPr>
          <w:rFonts w:ascii="Arial" w:hAnsi="Arial" w:cs="Arial"/>
          <w:bCs/>
          <w:sz w:val="24"/>
        </w:rPr>
        <w:t xml:space="preserve">uchazečů </w:t>
      </w:r>
      <w:r w:rsidRPr="00554CFD">
        <w:rPr>
          <w:rFonts w:ascii="Arial" w:hAnsi="Arial" w:cs="Arial"/>
          <w:sz w:val="24"/>
        </w:rPr>
        <w:t xml:space="preserve">(ukončená evidence, vyřazení uchazeči). Bylo to o </w:t>
      </w:r>
      <w:r w:rsidR="00554CFD" w:rsidRPr="00554CFD">
        <w:rPr>
          <w:rFonts w:ascii="Arial" w:hAnsi="Arial" w:cs="Arial"/>
          <w:sz w:val="24"/>
        </w:rPr>
        <w:t>789</w:t>
      </w:r>
      <w:r w:rsidR="00E325FE" w:rsidRPr="00554CFD">
        <w:rPr>
          <w:rFonts w:ascii="Arial" w:hAnsi="Arial" w:cs="Arial"/>
          <w:sz w:val="24"/>
        </w:rPr>
        <w:t xml:space="preserve"> </w:t>
      </w:r>
      <w:r w:rsidR="00034E2D" w:rsidRPr="00554CFD">
        <w:rPr>
          <w:rFonts w:ascii="Arial" w:hAnsi="Arial" w:cs="Arial"/>
          <w:sz w:val="24"/>
        </w:rPr>
        <w:t xml:space="preserve">osob </w:t>
      </w:r>
      <w:r w:rsidR="00CA66C6" w:rsidRPr="00554CFD">
        <w:rPr>
          <w:rFonts w:ascii="Arial" w:hAnsi="Arial" w:cs="Arial"/>
          <w:sz w:val="24"/>
        </w:rPr>
        <w:t>méně</w:t>
      </w:r>
      <w:r w:rsidR="0055465B" w:rsidRPr="00554CFD">
        <w:rPr>
          <w:rFonts w:ascii="Arial" w:hAnsi="Arial" w:cs="Arial"/>
          <w:sz w:val="24"/>
        </w:rPr>
        <w:t xml:space="preserve"> </w:t>
      </w:r>
      <w:r w:rsidRPr="00554CFD">
        <w:rPr>
          <w:rFonts w:ascii="Arial" w:hAnsi="Arial" w:cs="Arial"/>
          <w:sz w:val="24"/>
        </w:rPr>
        <w:t>než v předchozím měsíci a o </w:t>
      </w:r>
      <w:r w:rsidR="00CA5265" w:rsidRPr="00554CFD">
        <w:rPr>
          <w:rFonts w:ascii="Arial" w:hAnsi="Arial" w:cs="Arial"/>
          <w:sz w:val="24"/>
        </w:rPr>
        <w:t>3</w:t>
      </w:r>
      <w:r w:rsidR="00554CFD" w:rsidRPr="00554CFD">
        <w:rPr>
          <w:rFonts w:ascii="Arial" w:hAnsi="Arial" w:cs="Arial"/>
          <w:sz w:val="24"/>
        </w:rPr>
        <w:t>93</w:t>
      </w:r>
      <w:r w:rsidR="00865FE5" w:rsidRPr="00554CFD">
        <w:rPr>
          <w:rFonts w:ascii="Arial" w:hAnsi="Arial" w:cs="Arial"/>
          <w:sz w:val="24"/>
        </w:rPr>
        <w:t xml:space="preserve"> </w:t>
      </w:r>
      <w:r w:rsidR="00034E2D" w:rsidRPr="00554CFD">
        <w:rPr>
          <w:rFonts w:ascii="Arial" w:hAnsi="Arial" w:cs="Arial"/>
          <w:sz w:val="24"/>
        </w:rPr>
        <w:t xml:space="preserve">osob </w:t>
      </w:r>
      <w:r w:rsidR="009373AC" w:rsidRPr="00554CFD">
        <w:rPr>
          <w:rFonts w:ascii="Arial" w:hAnsi="Arial" w:cs="Arial"/>
          <w:sz w:val="24"/>
        </w:rPr>
        <w:t>méně</w:t>
      </w:r>
      <w:r w:rsidR="003941C3" w:rsidRPr="00554CFD">
        <w:rPr>
          <w:rFonts w:ascii="Arial" w:hAnsi="Arial" w:cs="Arial"/>
          <w:sz w:val="24"/>
        </w:rPr>
        <w:t xml:space="preserve"> </w:t>
      </w:r>
      <w:r w:rsidR="000A296E" w:rsidRPr="00554CFD">
        <w:rPr>
          <w:rFonts w:ascii="Arial" w:hAnsi="Arial" w:cs="Arial"/>
          <w:sz w:val="24"/>
        </w:rPr>
        <w:t>než </w:t>
      </w:r>
      <w:r w:rsidRPr="00554CFD">
        <w:rPr>
          <w:rFonts w:ascii="Arial" w:hAnsi="Arial" w:cs="Arial"/>
          <w:sz w:val="24"/>
        </w:rPr>
        <w:t xml:space="preserve">ve stejném měsíci minulého roku. </w:t>
      </w:r>
      <w:r w:rsidR="00505592" w:rsidRPr="00554CFD">
        <w:rPr>
          <w:rFonts w:ascii="Arial" w:hAnsi="Arial" w:cs="Arial"/>
          <w:sz w:val="24"/>
        </w:rPr>
        <w:t>Do </w:t>
      </w:r>
      <w:r w:rsidR="00A15F27" w:rsidRPr="00554CFD">
        <w:rPr>
          <w:rFonts w:ascii="Arial" w:hAnsi="Arial" w:cs="Arial"/>
          <w:sz w:val="24"/>
        </w:rPr>
        <w:t>zaměstnání z nich ve sledovaném měsíci nastoupilo</w:t>
      </w:r>
      <w:r w:rsidR="00C2549C" w:rsidRPr="00554CFD">
        <w:rPr>
          <w:rFonts w:ascii="Arial" w:hAnsi="Arial" w:cs="Arial"/>
          <w:sz w:val="24"/>
        </w:rPr>
        <w:t xml:space="preserve"> </w:t>
      </w:r>
      <w:r w:rsidR="00554CFD" w:rsidRPr="00554CFD">
        <w:rPr>
          <w:rFonts w:ascii="Arial" w:hAnsi="Arial" w:cs="Arial"/>
          <w:sz w:val="24"/>
        </w:rPr>
        <w:t>818</w:t>
      </w:r>
      <w:r w:rsidR="0092190B" w:rsidRPr="00554CFD">
        <w:rPr>
          <w:rFonts w:ascii="Arial" w:hAnsi="Arial" w:cs="Arial"/>
          <w:sz w:val="24"/>
        </w:rPr>
        <w:t>, tj. </w:t>
      </w:r>
      <w:r w:rsidR="00A15F27" w:rsidRPr="00554CFD">
        <w:rPr>
          <w:rFonts w:ascii="Arial" w:hAnsi="Arial" w:cs="Arial"/>
          <w:sz w:val="24"/>
        </w:rPr>
        <w:t>o</w:t>
      </w:r>
      <w:r w:rsidR="004F59C2" w:rsidRPr="00554CFD">
        <w:rPr>
          <w:rFonts w:ascii="Arial" w:hAnsi="Arial" w:cs="Arial"/>
          <w:sz w:val="24"/>
        </w:rPr>
        <w:t xml:space="preserve"> </w:t>
      </w:r>
      <w:r w:rsidR="00554CFD" w:rsidRPr="00554CFD">
        <w:rPr>
          <w:rFonts w:ascii="Arial" w:hAnsi="Arial" w:cs="Arial"/>
          <w:sz w:val="24"/>
        </w:rPr>
        <w:t>6</w:t>
      </w:r>
      <w:r w:rsidR="00276A61" w:rsidRPr="00554CFD">
        <w:rPr>
          <w:rFonts w:ascii="Arial" w:hAnsi="Arial" w:cs="Arial"/>
          <w:sz w:val="24"/>
        </w:rPr>
        <w:t>55</w:t>
      </w:r>
      <w:r w:rsidR="004F59C2" w:rsidRPr="00554CFD">
        <w:rPr>
          <w:rFonts w:ascii="Arial" w:hAnsi="Arial" w:cs="Arial"/>
          <w:sz w:val="24"/>
        </w:rPr>
        <w:t xml:space="preserve"> </w:t>
      </w:r>
      <w:r w:rsidR="00CA66C6" w:rsidRPr="00554CFD">
        <w:rPr>
          <w:rFonts w:ascii="Arial" w:hAnsi="Arial" w:cs="Arial"/>
          <w:sz w:val="24"/>
        </w:rPr>
        <w:t>méně</w:t>
      </w:r>
      <w:r w:rsidR="0079751D" w:rsidRPr="00554CFD">
        <w:rPr>
          <w:rFonts w:ascii="Arial" w:hAnsi="Arial" w:cs="Arial"/>
          <w:sz w:val="24"/>
        </w:rPr>
        <w:t xml:space="preserve"> </w:t>
      </w:r>
      <w:r w:rsidR="00C90109" w:rsidRPr="00554CFD">
        <w:rPr>
          <w:rFonts w:ascii="Arial" w:hAnsi="Arial" w:cs="Arial"/>
          <w:sz w:val="24"/>
        </w:rPr>
        <w:t>n</w:t>
      </w:r>
      <w:r w:rsidR="003941C3" w:rsidRPr="00554CFD">
        <w:rPr>
          <w:rFonts w:ascii="Arial" w:hAnsi="Arial" w:cs="Arial"/>
          <w:sz w:val="24"/>
        </w:rPr>
        <w:t xml:space="preserve">ež v předchozím měsíci a </w:t>
      </w:r>
      <w:r w:rsidR="00EF0E21" w:rsidRPr="00554CFD">
        <w:rPr>
          <w:rFonts w:ascii="Arial" w:hAnsi="Arial" w:cs="Arial"/>
          <w:sz w:val="24"/>
        </w:rPr>
        <w:t>o </w:t>
      </w:r>
      <w:r w:rsidR="009C56D9" w:rsidRPr="00554CFD">
        <w:rPr>
          <w:rFonts w:ascii="Arial" w:hAnsi="Arial" w:cs="Arial"/>
          <w:sz w:val="24"/>
        </w:rPr>
        <w:t>2</w:t>
      </w:r>
      <w:r w:rsidR="00554CFD" w:rsidRPr="00554CFD">
        <w:rPr>
          <w:rFonts w:ascii="Arial" w:hAnsi="Arial" w:cs="Arial"/>
          <w:sz w:val="24"/>
        </w:rPr>
        <w:t>31</w:t>
      </w:r>
      <w:r w:rsidR="00EF0E21" w:rsidRPr="00554CFD">
        <w:rPr>
          <w:rFonts w:ascii="Arial" w:hAnsi="Arial" w:cs="Arial"/>
          <w:sz w:val="24"/>
        </w:rPr>
        <w:t xml:space="preserve"> </w:t>
      </w:r>
      <w:r w:rsidR="009373AC" w:rsidRPr="00554CFD">
        <w:rPr>
          <w:rFonts w:ascii="Arial" w:hAnsi="Arial" w:cs="Arial"/>
          <w:sz w:val="24"/>
        </w:rPr>
        <w:t>méně</w:t>
      </w:r>
      <w:r w:rsidR="00EF0E21" w:rsidRPr="00554CFD">
        <w:rPr>
          <w:rFonts w:ascii="Arial" w:hAnsi="Arial" w:cs="Arial"/>
          <w:sz w:val="24"/>
        </w:rPr>
        <w:t xml:space="preserve"> </w:t>
      </w:r>
      <w:r w:rsidR="009B7C9E" w:rsidRPr="00554CFD">
        <w:rPr>
          <w:rFonts w:ascii="Arial" w:hAnsi="Arial" w:cs="Arial"/>
          <w:sz w:val="24"/>
        </w:rPr>
        <w:t>než </w:t>
      </w:r>
      <w:r w:rsidR="003941C3" w:rsidRPr="00554CFD">
        <w:rPr>
          <w:rFonts w:ascii="Arial" w:hAnsi="Arial" w:cs="Arial"/>
          <w:sz w:val="24"/>
        </w:rPr>
        <w:t>v </w:t>
      </w:r>
      <w:r w:rsidR="008F5275" w:rsidRPr="00554CFD">
        <w:rPr>
          <w:rFonts w:ascii="Arial" w:hAnsi="Arial" w:cs="Arial"/>
          <w:sz w:val="24"/>
        </w:rPr>
        <w:t>prosinci</w:t>
      </w:r>
      <w:r w:rsidR="003941C3" w:rsidRPr="00554CFD">
        <w:rPr>
          <w:rFonts w:ascii="Arial" w:hAnsi="Arial" w:cs="Arial"/>
          <w:sz w:val="24"/>
        </w:rPr>
        <w:t xml:space="preserve"> m</w:t>
      </w:r>
      <w:r w:rsidR="00A15F27" w:rsidRPr="00554CFD">
        <w:rPr>
          <w:rFonts w:ascii="Arial" w:hAnsi="Arial" w:cs="Arial"/>
          <w:sz w:val="24"/>
        </w:rPr>
        <w:t>inulého</w:t>
      </w:r>
      <w:r w:rsidR="009118D9" w:rsidRPr="00554CFD">
        <w:rPr>
          <w:rFonts w:ascii="Arial" w:hAnsi="Arial" w:cs="Arial"/>
          <w:sz w:val="24"/>
        </w:rPr>
        <w:t xml:space="preserve"> roku</w:t>
      </w:r>
      <w:r w:rsidR="00A15F27" w:rsidRPr="00554CFD">
        <w:rPr>
          <w:rFonts w:ascii="Arial" w:hAnsi="Arial" w:cs="Arial"/>
          <w:sz w:val="24"/>
        </w:rPr>
        <w:t xml:space="preserve">, </w:t>
      </w:r>
      <w:r w:rsidR="00554CFD" w:rsidRPr="00554CFD">
        <w:rPr>
          <w:rFonts w:ascii="Arial" w:hAnsi="Arial" w:cs="Arial"/>
          <w:sz w:val="24"/>
        </w:rPr>
        <w:t>149</w:t>
      </w:r>
      <w:r w:rsidR="0056305E" w:rsidRPr="00554CFD">
        <w:rPr>
          <w:rFonts w:ascii="Arial" w:hAnsi="Arial" w:cs="Arial"/>
          <w:sz w:val="24"/>
        </w:rPr>
        <w:t xml:space="preserve"> uchazečů o </w:t>
      </w:r>
      <w:r w:rsidR="00A15F27" w:rsidRPr="00554CFD">
        <w:rPr>
          <w:rFonts w:ascii="Arial" w:hAnsi="Arial" w:cs="Arial"/>
          <w:sz w:val="24"/>
        </w:rPr>
        <w:t>zaměstnání bylo umístěno prostřednictvím úřadu práce</w:t>
      </w:r>
      <w:r w:rsidR="00F66DA4" w:rsidRPr="00554CFD">
        <w:rPr>
          <w:rFonts w:ascii="Arial" w:hAnsi="Arial" w:cs="Arial"/>
          <w:sz w:val="24"/>
        </w:rPr>
        <w:t>,</w:t>
      </w:r>
      <w:r w:rsidR="00A15F27" w:rsidRPr="00554CFD">
        <w:rPr>
          <w:rFonts w:ascii="Arial" w:hAnsi="Arial" w:cs="Arial"/>
          <w:sz w:val="24"/>
        </w:rPr>
        <w:t xml:space="preserve"> tj. o </w:t>
      </w:r>
      <w:r w:rsidR="00554CFD" w:rsidRPr="00554CFD">
        <w:rPr>
          <w:rFonts w:ascii="Arial" w:hAnsi="Arial" w:cs="Arial"/>
          <w:sz w:val="24"/>
        </w:rPr>
        <w:t>65</w:t>
      </w:r>
      <w:r w:rsidR="009C56D9" w:rsidRPr="00554CFD">
        <w:rPr>
          <w:rFonts w:ascii="Arial" w:hAnsi="Arial" w:cs="Arial"/>
          <w:sz w:val="24"/>
        </w:rPr>
        <w:t xml:space="preserve"> </w:t>
      </w:r>
      <w:r w:rsidR="00D810AD" w:rsidRPr="00554CFD">
        <w:rPr>
          <w:rFonts w:ascii="Arial" w:hAnsi="Arial" w:cs="Arial"/>
          <w:sz w:val="24"/>
        </w:rPr>
        <w:t>méně</w:t>
      </w:r>
      <w:r w:rsidR="009C56D9" w:rsidRPr="00554CFD">
        <w:rPr>
          <w:rFonts w:ascii="Arial" w:hAnsi="Arial" w:cs="Arial"/>
          <w:sz w:val="24"/>
        </w:rPr>
        <w:t xml:space="preserve"> </w:t>
      </w:r>
      <w:r w:rsidR="00A15F27" w:rsidRPr="00554CFD">
        <w:rPr>
          <w:rFonts w:ascii="Arial" w:hAnsi="Arial" w:cs="Arial"/>
          <w:sz w:val="24"/>
        </w:rPr>
        <w:t>než</w:t>
      </w:r>
      <w:r w:rsidR="0092190B" w:rsidRPr="00554CFD">
        <w:rPr>
          <w:rFonts w:ascii="Arial" w:hAnsi="Arial" w:cs="Arial"/>
          <w:sz w:val="24"/>
        </w:rPr>
        <w:t> </w:t>
      </w:r>
      <w:r w:rsidR="00A15F27" w:rsidRPr="00554CFD">
        <w:rPr>
          <w:rFonts w:ascii="Arial" w:hAnsi="Arial" w:cs="Arial"/>
          <w:sz w:val="24"/>
        </w:rPr>
        <w:t>v</w:t>
      </w:r>
      <w:r w:rsidR="0092190B" w:rsidRPr="00554CFD">
        <w:rPr>
          <w:rFonts w:ascii="Arial" w:hAnsi="Arial" w:cs="Arial"/>
          <w:sz w:val="24"/>
        </w:rPr>
        <w:t> </w:t>
      </w:r>
      <w:r w:rsidR="00A15F27" w:rsidRPr="00554CFD">
        <w:rPr>
          <w:rFonts w:ascii="Arial" w:hAnsi="Arial" w:cs="Arial"/>
          <w:sz w:val="24"/>
        </w:rPr>
        <w:t xml:space="preserve">předchozím měsíci a o </w:t>
      </w:r>
      <w:r w:rsidR="00276A61" w:rsidRPr="00554CFD">
        <w:rPr>
          <w:rFonts w:ascii="Arial" w:hAnsi="Arial" w:cs="Arial"/>
          <w:sz w:val="24"/>
        </w:rPr>
        <w:t>1</w:t>
      </w:r>
      <w:r w:rsidR="00554CFD" w:rsidRPr="00554CFD">
        <w:rPr>
          <w:rFonts w:ascii="Arial" w:hAnsi="Arial" w:cs="Arial"/>
          <w:sz w:val="24"/>
        </w:rPr>
        <w:t>0</w:t>
      </w:r>
      <w:r w:rsidR="00276A61" w:rsidRPr="00554CFD">
        <w:rPr>
          <w:rFonts w:ascii="Arial" w:hAnsi="Arial" w:cs="Arial"/>
          <w:sz w:val="24"/>
        </w:rPr>
        <w:t>6</w:t>
      </w:r>
      <w:r w:rsidR="00967C08" w:rsidRPr="00554CFD">
        <w:rPr>
          <w:rFonts w:ascii="Arial" w:hAnsi="Arial" w:cs="Arial"/>
          <w:sz w:val="24"/>
        </w:rPr>
        <w:t xml:space="preserve"> </w:t>
      </w:r>
      <w:r w:rsidR="009C56D9" w:rsidRPr="00554CFD">
        <w:rPr>
          <w:rFonts w:ascii="Arial" w:hAnsi="Arial" w:cs="Arial"/>
          <w:sz w:val="24"/>
        </w:rPr>
        <w:t>méně</w:t>
      </w:r>
      <w:r w:rsidR="00E7472A" w:rsidRPr="00554CFD">
        <w:rPr>
          <w:rFonts w:ascii="Arial" w:hAnsi="Arial" w:cs="Arial"/>
          <w:sz w:val="24"/>
        </w:rPr>
        <w:t xml:space="preserve"> </w:t>
      </w:r>
      <w:r w:rsidR="00DB58AC" w:rsidRPr="00554CFD">
        <w:rPr>
          <w:rFonts w:ascii="Arial" w:hAnsi="Arial" w:cs="Arial"/>
          <w:sz w:val="24"/>
        </w:rPr>
        <w:t>než </w:t>
      </w:r>
      <w:r w:rsidR="00A15F27" w:rsidRPr="00554CFD">
        <w:rPr>
          <w:rFonts w:ascii="Arial" w:hAnsi="Arial" w:cs="Arial"/>
          <w:sz w:val="24"/>
        </w:rPr>
        <w:t xml:space="preserve">ve stejném období </w:t>
      </w:r>
      <w:r w:rsidR="00A15F27" w:rsidRPr="002561F0">
        <w:rPr>
          <w:rFonts w:ascii="Arial" w:hAnsi="Arial" w:cs="Arial"/>
          <w:sz w:val="24"/>
        </w:rPr>
        <w:t xml:space="preserve">minulého roku, </w:t>
      </w:r>
      <w:r w:rsidR="00554CFD" w:rsidRPr="002561F0">
        <w:rPr>
          <w:rFonts w:ascii="Arial" w:hAnsi="Arial" w:cs="Arial"/>
          <w:sz w:val="24"/>
        </w:rPr>
        <w:t>403</w:t>
      </w:r>
      <w:r w:rsidR="006E5F25" w:rsidRPr="002561F0">
        <w:rPr>
          <w:rFonts w:ascii="Arial" w:hAnsi="Arial" w:cs="Arial"/>
          <w:sz w:val="24"/>
        </w:rPr>
        <w:t xml:space="preserve"> </w:t>
      </w:r>
      <w:r w:rsidR="00A15F27" w:rsidRPr="002561F0">
        <w:rPr>
          <w:rFonts w:ascii="Arial" w:hAnsi="Arial" w:cs="Arial"/>
          <w:sz w:val="24"/>
        </w:rPr>
        <w:t>uchazečů</w:t>
      </w:r>
      <w:r w:rsidR="00C03F55" w:rsidRPr="002561F0">
        <w:rPr>
          <w:rFonts w:ascii="Arial" w:hAnsi="Arial" w:cs="Arial"/>
          <w:sz w:val="24"/>
        </w:rPr>
        <w:t xml:space="preserve"> bylo vyřazeno bez </w:t>
      </w:r>
      <w:r w:rsidR="00A15F27" w:rsidRPr="002561F0">
        <w:rPr>
          <w:rFonts w:ascii="Arial" w:hAnsi="Arial" w:cs="Arial"/>
          <w:sz w:val="24"/>
        </w:rPr>
        <w:t>umístění.</w:t>
      </w:r>
    </w:p>
    <w:p w:rsidR="00251B82" w:rsidRPr="00627C19" w:rsidRDefault="00865FE5" w:rsidP="00C64D5F">
      <w:pPr>
        <w:spacing w:after="120" w:line="360" w:lineRule="auto"/>
        <w:contextualSpacing/>
        <w:jc w:val="both"/>
        <w:rPr>
          <w:rFonts w:ascii="Arial" w:hAnsi="Arial" w:cs="Arial"/>
          <w:bCs/>
          <w:sz w:val="24"/>
        </w:rPr>
      </w:pPr>
      <w:r w:rsidRPr="002561F0">
        <w:rPr>
          <w:rFonts w:ascii="Arial" w:hAnsi="Arial" w:cs="Arial"/>
          <w:bCs/>
          <w:sz w:val="24"/>
        </w:rPr>
        <w:t xml:space="preserve">Meziměsíční </w:t>
      </w:r>
      <w:r w:rsidR="002561F0" w:rsidRPr="002561F0">
        <w:rPr>
          <w:rFonts w:ascii="Arial" w:hAnsi="Arial" w:cs="Arial"/>
          <w:bCs/>
          <w:sz w:val="24"/>
        </w:rPr>
        <w:t>pokles nebyl</w:t>
      </w:r>
      <w:r w:rsidRPr="002561F0">
        <w:rPr>
          <w:rFonts w:ascii="Arial" w:hAnsi="Arial" w:cs="Arial"/>
          <w:bCs/>
          <w:sz w:val="24"/>
        </w:rPr>
        <w:t xml:space="preserve"> zaznamenán</w:t>
      </w:r>
      <w:r w:rsidR="002561F0" w:rsidRPr="002561F0">
        <w:rPr>
          <w:rFonts w:ascii="Arial" w:hAnsi="Arial" w:cs="Arial"/>
          <w:bCs/>
          <w:sz w:val="24"/>
        </w:rPr>
        <w:t xml:space="preserve">. </w:t>
      </w:r>
      <w:r w:rsidR="00034E2D" w:rsidRPr="002561F0">
        <w:rPr>
          <w:rFonts w:ascii="Arial" w:hAnsi="Arial" w:cs="Arial"/>
          <w:bCs/>
          <w:sz w:val="24"/>
        </w:rPr>
        <w:t xml:space="preserve">Meziměsíční </w:t>
      </w:r>
      <w:r w:rsidR="002561F0" w:rsidRPr="002561F0">
        <w:rPr>
          <w:rFonts w:ascii="Arial" w:hAnsi="Arial" w:cs="Arial"/>
          <w:bCs/>
          <w:sz w:val="24"/>
        </w:rPr>
        <w:t>nárůst</w:t>
      </w:r>
      <w:r w:rsidR="00251B82" w:rsidRPr="002561F0">
        <w:rPr>
          <w:rFonts w:ascii="Arial" w:hAnsi="Arial" w:cs="Arial"/>
          <w:bCs/>
          <w:sz w:val="24"/>
        </w:rPr>
        <w:t xml:space="preserve"> </w:t>
      </w:r>
      <w:r w:rsidR="00034E2D" w:rsidRPr="002561F0">
        <w:rPr>
          <w:rFonts w:ascii="Arial" w:hAnsi="Arial" w:cs="Arial"/>
          <w:bCs/>
          <w:sz w:val="24"/>
        </w:rPr>
        <w:t>byl zaznamenán v</w:t>
      </w:r>
      <w:r w:rsidR="00110B23">
        <w:rPr>
          <w:rFonts w:ascii="Arial" w:hAnsi="Arial" w:cs="Arial"/>
          <w:bCs/>
          <w:sz w:val="24"/>
        </w:rPr>
        <w:t>e </w:t>
      </w:r>
      <w:bookmarkStart w:id="0" w:name="_GoBack"/>
      <w:bookmarkEnd w:id="0"/>
      <w:r w:rsidR="002561F0" w:rsidRPr="002561F0">
        <w:rPr>
          <w:rFonts w:ascii="Arial" w:hAnsi="Arial" w:cs="Arial"/>
          <w:bCs/>
          <w:sz w:val="24"/>
        </w:rPr>
        <w:t xml:space="preserve">všech </w:t>
      </w:r>
      <w:r w:rsidR="00B12290" w:rsidRPr="002561F0">
        <w:rPr>
          <w:rFonts w:ascii="Arial" w:hAnsi="Arial" w:cs="Arial"/>
          <w:bCs/>
          <w:sz w:val="24"/>
        </w:rPr>
        <w:t>okresech kraje. Nejvíce to bylo v</w:t>
      </w:r>
      <w:r w:rsidR="00D810AD" w:rsidRPr="002561F0">
        <w:rPr>
          <w:rFonts w:ascii="Arial" w:hAnsi="Arial" w:cs="Arial"/>
          <w:bCs/>
          <w:sz w:val="24"/>
        </w:rPr>
        <w:t> </w:t>
      </w:r>
      <w:r w:rsidR="00B12290" w:rsidRPr="002561F0">
        <w:rPr>
          <w:rFonts w:ascii="Arial" w:hAnsi="Arial" w:cs="Arial"/>
          <w:bCs/>
          <w:sz w:val="24"/>
        </w:rPr>
        <w:t>okrese</w:t>
      </w:r>
      <w:r w:rsidR="00D810AD" w:rsidRPr="002561F0">
        <w:rPr>
          <w:rFonts w:ascii="Arial" w:hAnsi="Arial" w:cs="Arial"/>
          <w:bCs/>
          <w:sz w:val="24"/>
        </w:rPr>
        <w:t xml:space="preserve"> </w:t>
      </w:r>
      <w:r w:rsidR="00AA1FE8" w:rsidRPr="002561F0">
        <w:rPr>
          <w:rFonts w:ascii="Arial" w:hAnsi="Arial" w:cs="Arial"/>
          <w:bCs/>
          <w:sz w:val="24"/>
        </w:rPr>
        <w:t>Uherské Hradiště</w:t>
      </w:r>
      <w:r w:rsidR="00D810AD" w:rsidRPr="002561F0">
        <w:rPr>
          <w:rFonts w:ascii="Arial" w:hAnsi="Arial" w:cs="Arial"/>
          <w:bCs/>
          <w:sz w:val="24"/>
        </w:rPr>
        <w:t xml:space="preserve"> (</w:t>
      </w:r>
      <w:r w:rsidR="002561F0" w:rsidRPr="002561F0">
        <w:rPr>
          <w:rFonts w:ascii="Arial" w:hAnsi="Arial" w:cs="Arial"/>
          <w:bCs/>
          <w:sz w:val="24"/>
        </w:rPr>
        <w:t>11,2</w:t>
      </w:r>
      <w:r w:rsidR="00D810AD" w:rsidRPr="002561F0">
        <w:rPr>
          <w:rFonts w:ascii="Arial" w:hAnsi="Arial" w:cs="Arial"/>
          <w:bCs/>
          <w:sz w:val="24"/>
        </w:rPr>
        <w:t xml:space="preserve"> %</w:t>
      </w:r>
      <w:r w:rsidR="00E90D5D" w:rsidRPr="002561F0">
        <w:rPr>
          <w:rFonts w:ascii="Arial" w:hAnsi="Arial" w:cs="Arial"/>
          <w:bCs/>
          <w:sz w:val="24"/>
        </w:rPr>
        <w:t>)</w:t>
      </w:r>
      <w:r w:rsidR="00D810AD" w:rsidRPr="002561F0">
        <w:rPr>
          <w:rFonts w:ascii="Arial" w:hAnsi="Arial" w:cs="Arial"/>
          <w:bCs/>
          <w:sz w:val="24"/>
        </w:rPr>
        <w:t>,</w:t>
      </w:r>
      <w:r w:rsidR="007A7C78" w:rsidRPr="002561F0">
        <w:rPr>
          <w:rFonts w:ascii="Arial" w:hAnsi="Arial" w:cs="Arial"/>
          <w:bCs/>
          <w:sz w:val="24"/>
        </w:rPr>
        <w:t xml:space="preserve"> následoval okres </w:t>
      </w:r>
      <w:r w:rsidR="00AA1FE8" w:rsidRPr="002561F0">
        <w:rPr>
          <w:rFonts w:ascii="Arial" w:hAnsi="Arial" w:cs="Arial"/>
          <w:bCs/>
          <w:sz w:val="24"/>
        </w:rPr>
        <w:t>Kroměříž</w:t>
      </w:r>
      <w:r w:rsidR="007A7C78" w:rsidRPr="002561F0">
        <w:rPr>
          <w:rFonts w:ascii="Arial" w:hAnsi="Arial" w:cs="Arial"/>
          <w:bCs/>
          <w:sz w:val="24"/>
        </w:rPr>
        <w:t xml:space="preserve"> (</w:t>
      </w:r>
      <w:r w:rsidR="002561F0" w:rsidRPr="002561F0">
        <w:rPr>
          <w:rFonts w:ascii="Arial" w:hAnsi="Arial" w:cs="Arial"/>
          <w:bCs/>
          <w:sz w:val="24"/>
        </w:rPr>
        <w:t>9,8</w:t>
      </w:r>
      <w:r w:rsidR="007A7C78" w:rsidRPr="002561F0">
        <w:rPr>
          <w:rFonts w:ascii="Arial" w:hAnsi="Arial" w:cs="Arial"/>
          <w:bCs/>
          <w:sz w:val="24"/>
        </w:rPr>
        <w:t xml:space="preserve"> %)</w:t>
      </w:r>
      <w:r w:rsidR="002561F0" w:rsidRPr="002561F0">
        <w:rPr>
          <w:rFonts w:ascii="Arial" w:hAnsi="Arial" w:cs="Arial"/>
          <w:bCs/>
          <w:sz w:val="24"/>
        </w:rPr>
        <w:t xml:space="preserve">, okres Vsetín (9,2 %) a nejméně vzrostla nezaměstnanost v </w:t>
      </w:r>
      <w:r w:rsidR="00B12290" w:rsidRPr="002561F0">
        <w:rPr>
          <w:rFonts w:ascii="Arial" w:hAnsi="Arial" w:cs="Arial"/>
          <w:bCs/>
          <w:sz w:val="24"/>
        </w:rPr>
        <w:t>okres</w:t>
      </w:r>
      <w:r w:rsidR="002561F0" w:rsidRPr="002561F0">
        <w:rPr>
          <w:rFonts w:ascii="Arial" w:hAnsi="Arial" w:cs="Arial"/>
          <w:bCs/>
          <w:sz w:val="24"/>
        </w:rPr>
        <w:t>e</w:t>
      </w:r>
      <w:r w:rsidRPr="002561F0">
        <w:rPr>
          <w:rFonts w:ascii="Arial" w:hAnsi="Arial" w:cs="Arial"/>
          <w:bCs/>
          <w:sz w:val="24"/>
        </w:rPr>
        <w:t xml:space="preserve"> </w:t>
      </w:r>
      <w:r w:rsidR="00AA1FE8" w:rsidRPr="002561F0">
        <w:rPr>
          <w:rFonts w:ascii="Arial" w:hAnsi="Arial" w:cs="Arial"/>
          <w:bCs/>
          <w:sz w:val="24"/>
        </w:rPr>
        <w:t>Zlín</w:t>
      </w:r>
      <w:r w:rsidR="004F59C2" w:rsidRPr="002561F0">
        <w:rPr>
          <w:rFonts w:ascii="Arial" w:hAnsi="Arial" w:cs="Arial"/>
          <w:bCs/>
          <w:sz w:val="24"/>
        </w:rPr>
        <w:t xml:space="preserve"> (</w:t>
      </w:r>
      <w:r w:rsidR="002561F0" w:rsidRPr="002561F0">
        <w:rPr>
          <w:rFonts w:ascii="Arial" w:hAnsi="Arial" w:cs="Arial"/>
          <w:bCs/>
          <w:sz w:val="24"/>
        </w:rPr>
        <w:t>6,8</w:t>
      </w:r>
      <w:r w:rsidRPr="002561F0">
        <w:rPr>
          <w:rFonts w:ascii="Arial" w:hAnsi="Arial" w:cs="Arial"/>
          <w:bCs/>
          <w:sz w:val="24"/>
        </w:rPr>
        <w:t> </w:t>
      </w:r>
      <w:r w:rsidR="004F59C2" w:rsidRPr="002561F0">
        <w:rPr>
          <w:rFonts w:ascii="Arial" w:hAnsi="Arial" w:cs="Arial"/>
          <w:bCs/>
          <w:sz w:val="24"/>
        </w:rPr>
        <w:t>%).</w:t>
      </w:r>
    </w:p>
    <w:p w:rsidR="006869A3" w:rsidRPr="00D810AD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2561F0">
        <w:rPr>
          <w:rFonts w:ascii="Arial" w:hAnsi="Arial" w:cs="Arial"/>
          <w:bCs/>
          <w:sz w:val="24"/>
        </w:rPr>
        <w:t>Ke konci měsíce bylo evidováno</w:t>
      </w:r>
      <w:r w:rsidR="00FF0804" w:rsidRPr="002561F0">
        <w:rPr>
          <w:rFonts w:ascii="Arial" w:hAnsi="Arial" w:cs="Arial"/>
          <w:bCs/>
          <w:sz w:val="24"/>
        </w:rPr>
        <w:t xml:space="preserve"> na </w:t>
      </w:r>
      <w:r w:rsidR="00642890" w:rsidRPr="002561F0">
        <w:rPr>
          <w:rFonts w:ascii="Arial" w:hAnsi="Arial" w:cs="Arial"/>
          <w:bCs/>
          <w:i/>
          <w:sz w:val="24"/>
        </w:rPr>
        <w:t xml:space="preserve">ÚP ČR, </w:t>
      </w:r>
      <w:r w:rsidR="009771F0" w:rsidRPr="002561F0">
        <w:rPr>
          <w:rFonts w:ascii="Arial" w:hAnsi="Arial" w:cs="Arial"/>
          <w:bCs/>
          <w:i/>
          <w:sz w:val="24"/>
        </w:rPr>
        <w:t>K</w:t>
      </w:r>
      <w:r w:rsidR="00642890" w:rsidRPr="002561F0">
        <w:rPr>
          <w:rFonts w:ascii="Arial" w:hAnsi="Arial" w:cs="Arial"/>
          <w:bCs/>
          <w:i/>
          <w:sz w:val="24"/>
        </w:rPr>
        <w:t xml:space="preserve">rajské pobočce ve Zlíně </w:t>
      </w:r>
      <w:r w:rsidR="00D810AD" w:rsidRPr="002561F0">
        <w:rPr>
          <w:rFonts w:ascii="Arial" w:hAnsi="Arial" w:cs="Arial"/>
          <w:bCs/>
          <w:sz w:val="24"/>
        </w:rPr>
        <w:t xml:space="preserve">6 </w:t>
      </w:r>
      <w:r w:rsidR="00627C19" w:rsidRPr="002561F0">
        <w:rPr>
          <w:rFonts w:ascii="Arial" w:hAnsi="Arial" w:cs="Arial"/>
          <w:bCs/>
          <w:sz w:val="24"/>
        </w:rPr>
        <w:t>5</w:t>
      </w:r>
      <w:r w:rsidR="002561F0" w:rsidRPr="002561F0">
        <w:rPr>
          <w:rFonts w:ascii="Arial" w:hAnsi="Arial" w:cs="Arial"/>
          <w:bCs/>
          <w:sz w:val="24"/>
        </w:rPr>
        <w:t>97</w:t>
      </w:r>
      <w:r w:rsidRPr="002561F0">
        <w:rPr>
          <w:rFonts w:ascii="Arial" w:hAnsi="Arial" w:cs="Arial"/>
          <w:bCs/>
          <w:sz w:val="24"/>
        </w:rPr>
        <w:t xml:space="preserve"> žen</w:t>
      </w:r>
      <w:r w:rsidR="00963822" w:rsidRPr="002561F0">
        <w:rPr>
          <w:rFonts w:ascii="Arial" w:hAnsi="Arial" w:cs="Arial"/>
          <w:sz w:val="24"/>
        </w:rPr>
        <w:t>. Jejich podíl na </w:t>
      </w:r>
      <w:r w:rsidRPr="002561F0">
        <w:rPr>
          <w:rFonts w:ascii="Arial" w:hAnsi="Arial" w:cs="Arial"/>
          <w:sz w:val="24"/>
        </w:rPr>
        <w:t xml:space="preserve">celkovém počtu uchazečů činil </w:t>
      </w:r>
      <w:r w:rsidR="002561F0" w:rsidRPr="002561F0">
        <w:rPr>
          <w:rFonts w:ascii="Arial" w:hAnsi="Arial" w:cs="Arial"/>
          <w:sz w:val="24"/>
        </w:rPr>
        <w:t>47,0</w:t>
      </w:r>
      <w:r w:rsidR="00C57957" w:rsidRPr="002561F0">
        <w:rPr>
          <w:rFonts w:ascii="Arial" w:hAnsi="Arial" w:cs="Arial"/>
          <w:sz w:val="24"/>
        </w:rPr>
        <w:t xml:space="preserve"> </w:t>
      </w:r>
      <w:r w:rsidRPr="002561F0">
        <w:rPr>
          <w:rFonts w:ascii="Arial" w:hAnsi="Arial" w:cs="Arial"/>
          <w:sz w:val="24"/>
        </w:rPr>
        <w:t xml:space="preserve">%. V evidenci bylo </w:t>
      </w:r>
      <w:r w:rsidR="00AE7CC1" w:rsidRPr="002561F0">
        <w:rPr>
          <w:rFonts w:ascii="Arial" w:hAnsi="Arial" w:cs="Arial"/>
          <w:sz w:val="24"/>
        </w:rPr>
        <w:t xml:space="preserve">2 </w:t>
      </w:r>
      <w:r w:rsidR="00D810AD" w:rsidRPr="002561F0">
        <w:rPr>
          <w:rFonts w:ascii="Arial" w:hAnsi="Arial" w:cs="Arial"/>
          <w:sz w:val="24"/>
        </w:rPr>
        <w:t>6</w:t>
      </w:r>
      <w:r w:rsidR="002561F0" w:rsidRPr="002561F0">
        <w:rPr>
          <w:rFonts w:ascii="Arial" w:hAnsi="Arial" w:cs="Arial"/>
          <w:sz w:val="24"/>
        </w:rPr>
        <w:t>75</w:t>
      </w:r>
      <w:r w:rsidR="0036336A" w:rsidRPr="002561F0">
        <w:rPr>
          <w:rFonts w:ascii="Arial" w:hAnsi="Arial" w:cs="Arial"/>
          <w:sz w:val="24"/>
        </w:rPr>
        <w:t xml:space="preserve"> </w:t>
      </w:r>
      <w:r w:rsidRPr="002561F0">
        <w:rPr>
          <w:rFonts w:ascii="Arial" w:hAnsi="Arial" w:cs="Arial"/>
          <w:sz w:val="24"/>
        </w:rPr>
        <w:t>o</w:t>
      </w:r>
      <w:r w:rsidR="00D054E0" w:rsidRPr="002561F0">
        <w:rPr>
          <w:rFonts w:ascii="Arial" w:hAnsi="Arial" w:cs="Arial"/>
          <w:bCs/>
          <w:sz w:val="24"/>
        </w:rPr>
        <w:t>sob se </w:t>
      </w:r>
      <w:r w:rsidRPr="002561F0">
        <w:rPr>
          <w:rFonts w:ascii="Arial" w:hAnsi="Arial" w:cs="Arial"/>
          <w:bCs/>
          <w:sz w:val="24"/>
        </w:rPr>
        <w:t>zdravotním postižením</w:t>
      </w:r>
      <w:r w:rsidR="0018524E" w:rsidRPr="002561F0">
        <w:rPr>
          <w:rFonts w:ascii="Arial" w:hAnsi="Arial" w:cs="Arial"/>
          <w:sz w:val="24"/>
        </w:rPr>
        <w:t>,</w:t>
      </w:r>
      <w:r w:rsidR="000E3D6B" w:rsidRPr="002561F0">
        <w:rPr>
          <w:rFonts w:ascii="Arial" w:hAnsi="Arial" w:cs="Arial"/>
          <w:sz w:val="24"/>
        </w:rPr>
        <w:t xml:space="preserve"> </w:t>
      </w:r>
      <w:r w:rsidR="0018524E" w:rsidRPr="002561F0">
        <w:rPr>
          <w:rFonts w:ascii="Arial" w:hAnsi="Arial" w:cs="Arial"/>
          <w:sz w:val="24"/>
        </w:rPr>
        <w:t>což </w:t>
      </w:r>
      <w:r w:rsidRPr="002561F0">
        <w:rPr>
          <w:rFonts w:ascii="Arial" w:hAnsi="Arial" w:cs="Arial"/>
          <w:sz w:val="24"/>
        </w:rPr>
        <w:t xml:space="preserve">představovalo </w:t>
      </w:r>
      <w:r w:rsidR="002561F0" w:rsidRPr="002561F0">
        <w:rPr>
          <w:rFonts w:ascii="Arial" w:hAnsi="Arial" w:cs="Arial"/>
          <w:sz w:val="24"/>
        </w:rPr>
        <w:t>19,1</w:t>
      </w:r>
      <w:r w:rsidR="00CD3F04" w:rsidRPr="002561F0">
        <w:rPr>
          <w:rFonts w:ascii="Arial" w:hAnsi="Arial" w:cs="Arial"/>
          <w:sz w:val="24"/>
        </w:rPr>
        <w:t xml:space="preserve"> </w:t>
      </w:r>
      <w:r w:rsidR="00B15DDF" w:rsidRPr="002561F0">
        <w:rPr>
          <w:rFonts w:ascii="Arial" w:hAnsi="Arial" w:cs="Arial"/>
          <w:sz w:val="24"/>
        </w:rPr>
        <w:t xml:space="preserve">% </w:t>
      </w:r>
      <w:r w:rsidRPr="002561F0">
        <w:rPr>
          <w:rFonts w:ascii="Arial" w:hAnsi="Arial" w:cs="Arial"/>
          <w:sz w:val="24"/>
        </w:rPr>
        <w:t>z celkového počtu nezaměstnaných.</w:t>
      </w:r>
    </w:p>
    <w:p w:rsidR="0070095F" w:rsidRPr="000A296E" w:rsidRDefault="0070095F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2561F0">
        <w:rPr>
          <w:rFonts w:ascii="Arial" w:hAnsi="Arial" w:cs="Arial"/>
          <w:bCs/>
          <w:sz w:val="24"/>
        </w:rPr>
        <w:t xml:space="preserve">Ke konci tohoto měsíce bylo evidováno </w:t>
      </w:r>
      <w:r w:rsidR="00627C19" w:rsidRPr="002561F0">
        <w:rPr>
          <w:rFonts w:ascii="Arial" w:hAnsi="Arial" w:cs="Arial"/>
          <w:bCs/>
          <w:sz w:val="24"/>
        </w:rPr>
        <w:t>6</w:t>
      </w:r>
      <w:r w:rsidR="002561F0" w:rsidRPr="002561F0">
        <w:rPr>
          <w:rFonts w:ascii="Arial" w:hAnsi="Arial" w:cs="Arial"/>
          <w:bCs/>
          <w:sz w:val="24"/>
        </w:rPr>
        <w:t>03</w:t>
      </w:r>
      <w:r w:rsidR="00DF1948" w:rsidRPr="002561F0">
        <w:rPr>
          <w:rFonts w:ascii="Arial" w:hAnsi="Arial" w:cs="Arial"/>
          <w:bCs/>
          <w:sz w:val="24"/>
        </w:rPr>
        <w:t xml:space="preserve"> </w:t>
      </w:r>
      <w:r w:rsidRPr="002561F0">
        <w:rPr>
          <w:rFonts w:ascii="Arial" w:hAnsi="Arial" w:cs="Arial"/>
          <w:bCs/>
          <w:sz w:val="24"/>
        </w:rPr>
        <w:t>absolventů škol</w:t>
      </w:r>
      <w:r w:rsidRPr="002561F0">
        <w:rPr>
          <w:rFonts w:ascii="Arial" w:hAnsi="Arial" w:cs="Arial"/>
          <w:sz w:val="24"/>
        </w:rPr>
        <w:t xml:space="preserve"> všech stupňů vzdělání </w:t>
      </w:r>
      <w:r w:rsidRPr="002561F0">
        <w:rPr>
          <w:rFonts w:ascii="Arial" w:hAnsi="Arial" w:cs="Arial"/>
          <w:bCs/>
          <w:sz w:val="24"/>
        </w:rPr>
        <w:t>a mladistvých</w:t>
      </w:r>
      <w:r w:rsidRPr="002561F0">
        <w:rPr>
          <w:rFonts w:ascii="Arial" w:hAnsi="Arial" w:cs="Arial"/>
          <w:sz w:val="24"/>
        </w:rPr>
        <w:t xml:space="preserve">, jejich počet </w:t>
      </w:r>
      <w:r w:rsidR="00D810AD" w:rsidRPr="002561F0">
        <w:rPr>
          <w:rFonts w:ascii="Arial" w:hAnsi="Arial" w:cs="Arial"/>
          <w:sz w:val="24"/>
        </w:rPr>
        <w:t>klesl</w:t>
      </w:r>
      <w:r w:rsidRPr="002561F0">
        <w:rPr>
          <w:rFonts w:ascii="Arial" w:hAnsi="Arial" w:cs="Arial"/>
          <w:sz w:val="24"/>
        </w:rPr>
        <w:t xml:space="preserve"> ve srovnání s předchozím měsícem o</w:t>
      </w:r>
      <w:r w:rsidR="005C11A4" w:rsidRPr="002561F0">
        <w:rPr>
          <w:rFonts w:ascii="Arial" w:hAnsi="Arial" w:cs="Arial"/>
          <w:sz w:val="24"/>
        </w:rPr>
        <w:t xml:space="preserve"> </w:t>
      </w:r>
      <w:r w:rsidR="002561F0" w:rsidRPr="002561F0">
        <w:rPr>
          <w:rFonts w:ascii="Arial" w:hAnsi="Arial" w:cs="Arial"/>
          <w:sz w:val="24"/>
        </w:rPr>
        <w:t>24</w:t>
      </w:r>
      <w:r w:rsidRPr="002561F0">
        <w:rPr>
          <w:rFonts w:ascii="Arial" w:hAnsi="Arial" w:cs="Arial"/>
          <w:sz w:val="24"/>
        </w:rPr>
        <w:t xml:space="preserve"> osob a ve srovnání se stejným měsícem minulého roku byl </w:t>
      </w:r>
      <w:r w:rsidR="001760D7" w:rsidRPr="002561F0">
        <w:rPr>
          <w:rFonts w:ascii="Arial" w:hAnsi="Arial" w:cs="Arial"/>
          <w:sz w:val="24"/>
        </w:rPr>
        <w:t xml:space="preserve">nižší o </w:t>
      </w:r>
      <w:r w:rsidR="00D215EE" w:rsidRPr="002561F0">
        <w:rPr>
          <w:rFonts w:ascii="Arial" w:hAnsi="Arial" w:cs="Arial"/>
          <w:sz w:val="24"/>
        </w:rPr>
        <w:t>4</w:t>
      </w:r>
      <w:r w:rsidR="002561F0" w:rsidRPr="002561F0">
        <w:rPr>
          <w:rFonts w:ascii="Arial" w:hAnsi="Arial" w:cs="Arial"/>
          <w:sz w:val="24"/>
        </w:rPr>
        <w:t>09</w:t>
      </w:r>
      <w:r w:rsidRPr="002561F0">
        <w:rPr>
          <w:rFonts w:ascii="Arial" w:hAnsi="Arial" w:cs="Arial"/>
          <w:sz w:val="24"/>
        </w:rPr>
        <w:t xml:space="preserve"> osob. Na celkové nezaměstnanosti se </w:t>
      </w:r>
      <w:r w:rsidR="0062531A" w:rsidRPr="002561F0">
        <w:rPr>
          <w:rFonts w:ascii="Arial" w:hAnsi="Arial" w:cs="Arial"/>
          <w:sz w:val="24"/>
        </w:rPr>
        <w:t>p</w:t>
      </w:r>
      <w:r w:rsidRPr="002561F0">
        <w:rPr>
          <w:rFonts w:ascii="Arial" w:hAnsi="Arial" w:cs="Arial"/>
          <w:sz w:val="24"/>
        </w:rPr>
        <w:t xml:space="preserve">odíleli </w:t>
      </w:r>
      <w:r w:rsidR="00627C19" w:rsidRPr="002561F0">
        <w:rPr>
          <w:rFonts w:ascii="Arial" w:hAnsi="Arial" w:cs="Arial"/>
          <w:sz w:val="24"/>
        </w:rPr>
        <w:t>4</w:t>
      </w:r>
      <w:r w:rsidR="00D810AD" w:rsidRPr="002561F0">
        <w:rPr>
          <w:rFonts w:ascii="Arial" w:hAnsi="Arial" w:cs="Arial"/>
          <w:sz w:val="24"/>
        </w:rPr>
        <w:t>,</w:t>
      </w:r>
      <w:r w:rsidR="002561F0" w:rsidRPr="002561F0">
        <w:rPr>
          <w:rFonts w:ascii="Arial" w:hAnsi="Arial" w:cs="Arial"/>
          <w:sz w:val="24"/>
        </w:rPr>
        <w:t>3</w:t>
      </w:r>
      <w:r w:rsidR="00C61DDB" w:rsidRPr="002561F0">
        <w:rPr>
          <w:rFonts w:ascii="Arial" w:hAnsi="Arial" w:cs="Arial"/>
          <w:sz w:val="24"/>
        </w:rPr>
        <w:t xml:space="preserve"> </w:t>
      </w:r>
      <w:r w:rsidRPr="002561F0">
        <w:rPr>
          <w:rFonts w:ascii="Arial" w:hAnsi="Arial" w:cs="Arial"/>
          <w:sz w:val="24"/>
        </w:rPr>
        <w:t>%.</w:t>
      </w:r>
      <w:r w:rsidRPr="000A296E">
        <w:rPr>
          <w:rFonts w:ascii="Arial" w:hAnsi="Arial" w:cs="Arial"/>
          <w:sz w:val="24"/>
        </w:rPr>
        <w:t xml:space="preserve"> </w:t>
      </w:r>
    </w:p>
    <w:p w:rsidR="006869A3" w:rsidRPr="006A1203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865FE5">
        <w:rPr>
          <w:rFonts w:ascii="Arial" w:hAnsi="Arial" w:cs="Arial"/>
          <w:bCs/>
          <w:sz w:val="24"/>
        </w:rPr>
        <w:lastRenderedPageBreak/>
        <w:t xml:space="preserve">Podporu v </w:t>
      </w:r>
      <w:r w:rsidRPr="00CB3B63">
        <w:rPr>
          <w:rFonts w:ascii="Arial" w:hAnsi="Arial" w:cs="Arial"/>
          <w:bCs/>
          <w:sz w:val="24"/>
        </w:rPr>
        <w:t xml:space="preserve">nezaměstnanosti pobíralo </w:t>
      </w:r>
      <w:r w:rsidR="00180DF0" w:rsidRPr="00CB3B63">
        <w:rPr>
          <w:rFonts w:ascii="Arial" w:hAnsi="Arial" w:cs="Arial"/>
          <w:bCs/>
          <w:sz w:val="24"/>
        </w:rPr>
        <w:t xml:space="preserve">4 </w:t>
      </w:r>
      <w:r w:rsidR="00CB3B63" w:rsidRPr="00CB3B63">
        <w:rPr>
          <w:rFonts w:ascii="Arial" w:hAnsi="Arial" w:cs="Arial"/>
          <w:bCs/>
          <w:sz w:val="24"/>
        </w:rPr>
        <w:t>934</w:t>
      </w:r>
      <w:r w:rsidRPr="00CB3B63">
        <w:rPr>
          <w:rFonts w:ascii="Arial" w:hAnsi="Arial" w:cs="Arial"/>
          <w:bCs/>
          <w:sz w:val="24"/>
        </w:rPr>
        <w:t xml:space="preserve"> uchazečů</w:t>
      </w:r>
      <w:r w:rsidRPr="00CB3B63">
        <w:rPr>
          <w:rFonts w:ascii="Arial" w:hAnsi="Arial" w:cs="Arial"/>
          <w:sz w:val="24"/>
        </w:rPr>
        <w:t xml:space="preserve"> </w:t>
      </w:r>
      <w:r w:rsidRPr="00CB3B63">
        <w:rPr>
          <w:rFonts w:ascii="Arial" w:hAnsi="Arial" w:cs="Arial"/>
          <w:bCs/>
          <w:sz w:val="24"/>
        </w:rPr>
        <w:t>o zaměstnání</w:t>
      </w:r>
      <w:r w:rsidRPr="00CB3B63">
        <w:rPr>
          <w:rFonts w:ascii="Arial" w:hAnsi="Arial" w:cs="Arial"/>
          <w:sz w:val="24"/>
        </w:rPr>
        <w:t>, tj. </w:t>
      </w:r>
      <w:r w:rsidR="006A1203" w:rsidRPr="00CB3B63">
        <w:rPr>
          <w:rFonts w:ascii="Arial" w:hAnsi="Arial" w:cs="Arial"/>
          <w:sz w:val="24"/>
        </w:rPr>
        <w:t>3</w:t>
      </w:r>
      <w:r w:rsidR="00CB3B63" w:rsidRPr="00CB3B63">
        <w:rPr>
          <w:rFonts w:ascii="Arial" w:hAnsi="Arial" w:cs="Arial"/>
          <w:sz w:val="24"/>
        </w:rPr>
        <w:t>5</w:t>
      </w:r>
      <w:r w:rsidR="00180DF0" w:rsidRPr="00CB3B63">
        <w:rPr>
          <w:rFonts w:ascii="Arial" w:hAnsi="Arial" w:cs="Arial"/>
          <w:sz w:val="24"/>
        </w:rPr>
        <w:t>,</w:t>
      </w:r>
      <w:r w:rsidR="00CB3B63" w:rsidRPr="00CB3B63">
        <w:rPr>
          <w:rFonts w:ascii="Arial" w:hAnsi="Arial" w:cs="Arial"/>
          <w:sz w:val="24"/>
        </w:rPr>
        <w:t>1</w:t>
      </w:r>
      <w:r w:rsidR="00B15DDF" w:rsidRPr="00CB3B63">
        <w:rPr>
          <w:rFonts w:ascii="Arial" w:hAnsi="Arial" w:cs="Arial"/>
          <w:sz w:val="24"/>
        </w:rPr>
        <w:t xml:space="preserve"> </w:t>
      </w:r>
      <w:r w:rsidRPr="00CB3B63">
        <w:rPr>
          <w:rFonts w:ascii="Arial" w:hAnsi="Arial" w:cs="Arial"/>
          <w:sz w:val="24"/>
        </w:rPr>
        <w:t>% všech uchazečů vedených v evidenci.</w:t>
      </w:r>
      <w:r w:rsidRPr="006A1203">
        <w:rPr>
          <w:rFonts w:ascii="Arial" w:hAnsi="Arial" w:cs="Arial"/>
          <w:sz w:val="24"/>
        </w:rPr>
        <w:t xml:space="preserve"> </w:t>
      </w:r>
    </w:p>
    <w:p w:rsidR="009771F0" w:rsidRPr="00903A0F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6A1203">
        <w:rPr>
          <w:rFonts w:ascii="Arial" w:hAnsi="Arial" w:cs="Arial"/>
          <w:bCs/>
          <w:sz w:val="24"/>
        </w:rPr>
        <w:t>P</w:t>
      </w:r>
      <w:r w:rsidRPr="006A1203">
        <w:rPr>
          <w:rFonts w:ascii="Arial" w:hAnsi="Arial" w:cs="Arial"/>
          <w:sz w:val="24"/>
        </w:rPr>
        <w:t xml:space="preserve">odíl </w:t>
      </w:r>
      <w:r w:rsidRPr="00185EF7">
        <w:rPr>
          <w:rFonts w:ascii="Arial" w:hAnsi="Arial" w:cs="Arial"/>
          <w:sz w:val="24"/>
        </w:rPr>
        <w:t xml:space="preserve">nezaměstnaných osob, tj. počet </w:t>
      </w:r>
      <w:r w:rsidRPr="007641CB">
        <w:rPr>
          <w:rFonts w:ascii="Arial" w:hAnsi="Arial" w:cs="Arial"/>
          <w:sz w:val="24"/>
        </w:rPr>
        <w:t>dosa</w:t>
      </w:r>
      <w:r w:rsidR="00656DA3" w:rsidRPr="007641CB">
        <w:rPr>
          <w:rFonts w:ascii="Arial" w:hAnsi="Arial" w:cs="Arial"/>
          <w:sz w:val="24"/>
        </w:rPr>
        <w:t>žitelných uchazečů o z</w:t>
      </w:r>
      <w:r w:rsidR="0092190B" w:rsidRPr="007641CB">
        <w:rPr>
          <w:rFonts w:ascii="Arial" w:hAnsi="Arial" w:cs="Arial"/>
          <w:sz w:val="24"/>
        </w:rPr>
        <w:t xml:space="preserve">aměstnání </w:t>
      </w:r>
      <w:r w:rsidRPr="007641CB">
        <w:rPr>
          <w:rFonts w:ascii="Arial" w:hAnsi="Arial" w:cs="Arial"/>
          <w:sz w:val="24"/>
        </w:rPr>
        <w:t>ve</w:t>
      </w:r>
      <w:r w:rsidR="0092190B" w:rsidRPr="007641CB">
        <w:rPr>
          <w:rFonts w:ascii="Arial" w:hAnsi="Arial" w:cs="Arial"/>
          <w:sz w:val="24"/>
        </w:rPr>
        <w:t> </w:t>
      </w:r>
      <w:r w:rsidRPr="007641CB">
        <w:rPr>
          <w:rFonts w:ascii="Arial" w:hAnsi="Arial" w:cs="Arial"/>
          <w:sz w:val="24"/>
        </w:rPr>
        <w:t>věku</w:t>
      </w:r>
      <w:r w:rsidR="0092190B" w:rsidRPr="007641CB">
        <w:rPr>
          <w:rFonts w:ascii="Arial" w:hAnsi="Arial" w:cs="Arial"/>
          <w:sz w:val="24"/>
        </w:rPr>
        <w:t> 15 </w:t>
      </w:r>
      <w:r w:rsidR="0092190B" w:rsidRPr="007641CB">
        <w:rPr>
          <w:rFonts w:ascii="Arial" w:hAnsi="Arial" w:cs="Arial"/>
          <w:sz w:val="24"/>
        </w:rPr>
        <w:noBreakHyphen/>
        <w:t> 64 </w:t>
      </w:r>
      <w:r w:rsidR="00D327D3" w:rsidRPr="007641CB">
        <w:rPr>
          <w:rFonts w:ascii="Arial" w:hAnsi="Arial" w:cs="Arial"/>
          <w:sz w:val="24"/>
        </w:rPr>
        <w:t>k obyvatelstvu stejného věku</w:t>
      </w:r>
      <w:r w:rsidR="001C1D14" w:rsidRPr="007641CB">
        <w:rPr>
          <w:rFonts w:ascii="Arial" w:hAnsi="Arial" w:cs="Arial"/>
          <w:sz w:val="24"/>
        </w:rPr>
        <w:t>,</w:t>
      </w:r>
      <w:r w:rsidR="00887209" w:rsidRPr="007641CB">
        <w:rPr>
          <w:rFonts w:ascii="Arial" w:hAnsi="Arial" w:cs="Arial"/>
          <w:sz w:val="24"/>
        </w:rPr>
        <w:t xml:space="preserve"> </w:t>
      </w:r>
      <w:r w:rsidRPr="007641CB">
        <w:rPr>
          <w:rFonts w:ascii="Arial" w:hAnsi="Arial" w:cs="Arial"/>
          <w:bCs/>
          <w:sz w:val="24"/>
        </w:rPr>
        <w:t>k</w:t>
      </w:r>
      <w:r w:rsidR="00F342C7" w:rsidRPr="007641CB">
        <w:rPr>
          <w:rFonts w:ascii="Arial" w:hAnsi="Arial" w:cs="Arial"/>
          <w:bCs/>
          <w:sz w:val="24"/>
        </w:rPr>
        <w:t> </w:t>
      </w:r>
      <w:r w:rsidR="00F26308" w:rsidRPr="007641CB">
        <w:rPr>
          <w:rFonts w:ascii="Arial" w:hAnsi="Arial" w:cs="Arial"/>
          <w:bCs/>
          <w:sz w:val="24"/>
        </w:rPr>
        <w:t>3</w:t>
      </w:r>
      <w:r w:rsidR="008F5275" w:rsidRPr="007641CB">
        <w:rPr>
          <w:rFonts w:ascii="Arial" w:hAnsi="Arial" w:cs="Arial"/>
          <w:bCs/>
          <w:sz w:val="24"/>
        </w:rPr>
        <w:t>1</w:t>
      </w:r>
      <w:r w:rsidR="00F342C7" w:rsidRPr="007641CB">
        <w:rPr>
          <w:rFonts w:ascii="Arial" w:hAnsi="Arial" w:cs="Arial"/>
          <w:bCs/>
          <w:sz w:val="24"/>
        </w:rPr>
        <w:t>.</w:t>
      </w:r>
      <w:r w:rsidR="00B02EFB" w:rsidRPr="007641CB">
        <w:rPr>
          <w:rFonts w:ascii="Arial" w:hAnsi="Arial" w:cs="Arial"/>
          <w:bCs/>
          <w:sz w:val="24"/>
        </w:rPr>
        <w:t xml:space="preserve"> </w:t>
      </w:r>
      <w:r w:rsidR="004204EE" w:rsidRPr="007641CB">
        <w:rPr>
          <w:rFonts w:ascii="Arial" w:hAnsi="Arial" w:cs="Arial"/>
          <w:bCs/>
          <w:sz w:val="24"/>
        </w:rPr>
        <w:t>1</w:t>
      </w:r>
      <w:r w:rsidR="008F5275" w:rsidRPr="007641CB">
        <w:rPr>
          <w:rFonts w:ascii="Arial" w:hAnsi="Arial" w:cs="Arial"/>
          <w:bCs/>
          <w:sz w:val="24"/>
        </w:rPr>
        <w:t>2</w:t>
      </w:r>
      <w:r w:rsidR="00865273" w:rsidRPr="007641CB">
        <w:rPr>
          <w:rFonts w:ascii="Arial" w:hAnsi="Arial" w:cs="Arial"/>
          <w:bCs/>
          <w:sz w:val="24"/>
        </w:rPr>
        <w:t>.</w:t>
      </w:r>
      <w:r w:rsidR="00B02EFB" w:rsidRPr="007641CB">
        <w:rPr>
          <w:rFonts w:ascii="Arial" w:hAnsi="Arial" w:cs="Arial"/>
          <w:bCs/>
          <w:sz w:val="24"/>
        </w:rPr>
        <w:t xml:space="preserve"> </w:t>
      </w:r>
      <w:r w:rsidR="00865273" w:rsidRPr="007641CB">
        <w:rPr>
          <w:rFonts w:ascii="Arial" w:hAnsi="Arial" w:cs="Arial"/>
          <w:bCs/>
          <w:sz w:val="24"/>
        </w:rPr>
        <w:t>201</w:t>
      </w:r>
      <w:r w:rsidR="00B1436E" w:rsidRPr="007641CB">
        <w:rPr>
          <w:rFonts w:ascii="Arial" w:hAnsi="Arial" w:cs="Arial"/>
          <w:bCs/>
          <w:sz w:val="24"/>
        </w:rPr>
        <w:t>7</w:t>
      </w:r>
      <w:r w:rsidR="005E001F" w:rsidRPr="007641CB">
        <w:rPr>
          <w:rFonts w:ascii="Arial" w:hAnsi="Arial" w:cs="Arial"/>
          <w:bCs/>
          <w:sz w:val="24"/>
        </w:rPr>
        <w:t xml:space="preserve"> </w:t>
      </w:r>
      <w:r w:rsidR="005E001F" w:rsidRPr="007641CB">
        <w:rPr>
          <w:rFonts w:ascii="Arial" w:hAnsi="Arial" w:cs="Arial"/>
          <w:sz w:val="24"/>
        </w:rPr>
        <w:t xml:space="preserve">meziměsíčně </w:t>
      </w:r>
      <w:r w:rsidR="007641CB" w:rsidRPr="007641CB">
        <w:rPr>
          <w:rFonts w:ascii="Arial" w:hAnsi="Arial" w:cs="Arial"/>
          <w:sz w:val="24"/>
        </w:rPr>
        <w:t>vzrostl</w:t>
      </w:r>
      <w:r w:rsidR="00865FE5" w:rsidRPr="007641CB">
        <w:rPr>
          <w:rFonts w:ascii="Arial" w:hAnsi="Arial" w:cs="Arial"/>
          <w:sz w:val="24"/>
        </w:rPr>
        <w:t xml:space="preserve"> </w:t>
      </w:r>
      <w:r w:rsidR="005E001F" w:rsidRPr="007641CB">
        <w:rPr>
          <w:rFonts w:ascii="Arial" w:hAnsi="Arial" w:cs="Arial"/>
          <w:sz w:val="24"/>
        </w:rPr>
        <w:t>na</w:t>
      </w:r>
      <w:r w:rsidR="00C64D5F" w:rsidRPr="007641CB">
        <w:rPr>
          <w:rFonts w:ascii="Arial" w:hAnsi="Arial" w:cs="Arial"/>
          <w:bCs/>
          <w:sz w:val="24"/>
        </w:rPr>
        <w:t> </w:t>
      </w:r>
      <w:r w:rsidR="00367F64" w:rsidRPr="007641CB">
        <w:rPr>
          <w:rFonts w:ascii="Arial" w:hAnsi="Arial" w:cs="Arial"/>
          <w:bCs/>
          <w:sz w:val="24"/>
        </w:rPr>
        <w:t>3,</w:t>
      </w:r>
      <w:r w:rsidR="007641CB" w:rsidRPr="007641CB">
        <w:rPr>
          <w:rFonts w:ascii="Arial" w:hAnsi="Arial" w:cs="Arial"/>
          <w:bCs/>
          <w:sz w:val="24"/>
        </w:rPr>
        <w:t>4</w:t>
      </w:r>
      <w:r w:rsidR="00583DD9" w:rsidRPr="007641CB">
        <w:rPr>
          <w:rFonts w:ascii="Arial" w:hAnsi="Arial" w:cs="Arial"/>
          <w:bCs/>
          <w:sz w:val="24"/>
        </w:rPr>
        <w:t> </w:t>
      </w:r>
      <w:r w:rsidRPr="007641CB">
        <w:rPr>
          <w:rFonts w:ascii="Arial" w:hAnsi="Arial" w:cs="Arial"/>
          <w:bCs/>
          <w:sz w:val="24"/>
        </w:rPr>
        <w:t>%.</w:t>
      </w:r>
      <w:r w:rsidR="0018524E" w:rsidRPr="00903A0F">
        <w:rPr>
          <w:rFonts w:ascii="Arial" w:hAnsi="Arial" w:cs="Arial"/>
          <w:sz w:val="24"/>
        </w:rPr>
        <w:t xml:space="preserve"> </w:t>
      </w:r>
    </w:p>
    <w:p w:rsidR="0029376D" w:rsidRPr="00A5375C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A24757">
        <w:rPr>
          <w:rFonts w:ascii="Arial" w:hAnsi="Arial" w:cs="Arial"/>
          <w:sz w:val="24"/>
        </w:rPr>
        <w:t xml:space="preserve">Podíl nezaměstnaných </w:t>
      </w:r>
      <w:r w:rsidR="00034E2D" w:rsidRPr="00A24757">
        <w:rPr>
          <w:rFonts w:ascii="Arial" w:hAnsi="Arial" w:cs="Arial"/>
          <w:sz w:val="24"/>
        </w:rPr>
        <w:t xml:space="preserve">stejný nebo </w:t>
      </w:r>
      <w:r w:rsidRPr="00A24757">
        <w:rPr>
          <w:rFonts w:ascii="Arial" w:hAnsi="Arial" w:cs="Arial"/>
          <w:bCs/>
          <w:sz w:val="24"/>
        </w:rPr>
        <w:t>vyšší</w:t>
      </w:r>
      <w:r w:rsidR="00F12025" w:rsidRPr="00A24757">
        <w:rPr>
          <w:rFonts w:ascii="Arial" w:hAnsi="Arial" w:cs="Arial"/>
          <w:bCs/>
          <w:sz w:val="24"/>
        </w:rPr>
        <w:t xml:space="preserve"> než republikový</w:t>
      </w:r>
      <w:r w:rsidRPr="00A24757">
        <w:rPr>
          <w:rFonts w:ascii="Arial" w:hAnsi="Arial" w:cs="Arial"/>
          <w:bCs/>
          <w:sz w:val="24"/>
        </w:rPr>
        <w:t xml:space="preserve"> průměr </w:t>
      </w:r>
      <w:r w:rsidRPr="00A24757">
        <w:rPr>
          <w:rFonts w:ascii="Arial" w:hAnsi="Arial" w:cs="Arial"/>
          <w:sz w:val="24"/>
        </w:rPr>
        <w:t>vykázal</w:t>
      </w:r>
      <w:r w:rsidR="00EC4352" w:rsidRPr="00A24757">
        <w:rPr>
          <w:rFonts w:ascii="Arial" w:hAnsi="Arial" w:cs="Arial"/>
          <w:sz w:val="24"/>
        </w:rPr>
        <w:t>y</w:t>
      </w:r>
      <w:r w:rsidRPr="00A24757">
        <w:rPr>
          <w:rFonts w:ascii="Arial" w:hAnsi="Arial" w:cs="Arial"/>
          <w:sz w:val="24"/>
        </w:rPr>
        <w:t xml:space="preserve"> okres</w:t>
      </w:r>
      <w:r w:rsidR="00EC4352" w:rsidRPr="00A24757">
        <w:rPr>
          <w:rFonts w:ascii="Arial" w:hAnsi="Arial" w:cs="Arial"/>
          <w:sz w:val="24"/>
        </w:rPr>
        <w:t>y</w:t>
      </w:r>
      <w:r w:rsidR="00EC4AA2" w:rsidRPr="00A24757">
        <w:rPr>
          <w:rFonts w:ascii="Arial" w:hAnsi="Arial" w:cs="Arial"/>
          <w:sz w:val="24"/>
        </w:rPr>
        <w:t xml:space="preserve"> </w:t>
      </w:r>
      <w:r w:rsidR="00D40774" w:rsidRPr="00A24757">
        <w:rPr>
          <w:rFonts w:ascii="Arial" w:hAnsi="Arial" w:cs="Arial"/>
          <w:sz w:val="24"/>
        </w:rPr>
        <w:t>Kroměříž</w:t>
      </w:r>
      <w:r w:rsidR="00F72987" w:rsidRPr="00A24757">
        <w:rPr>
          <w:rFonts w:ascii="Arial" w:hAnsi="Arial" w:cs="Arial"/>
          <w:sz w:val="24"/>
        </w:rPr>
        <w:t xml:space="preserve"> (</w:t>
      </w:r>
      <w:r w:rsidR="007641CB" w:rsidRPr="00A24757">
        <w:rPr>
          <w:rFonts w:ascii="Arial" w:hAnsi="Arial" w:cs="Arial"/>
          <w:sz w:val="24"/>
        </w:rPr>
        <w:t>4,1</w:t>
      </w:r>
      <w:r w:rsidR="00F72987" w:rsidRPr="00A24757">
        <w:rPr>
          <w:rFonts w:ascii="Arial" w:hAnsi="Arial" w:cs="Arial"/>
          <w:sz w:val="24"/>
        </w:rPr>
        <w:t xml:space="preserve"> %)</w:t>
      </w:r>
      <w:r w:rsidR="00EC4AA2" w:rsidRPr="00A24757">
        <w:rPr>
          <w:rFonts w:ascii="Arial" w:hAnsi="Arial" w:cs="Arial"/>
          <w:sz w:val="24"/>
        </w:rPr>
        <w:t xml:space="preserve"> a</w:t>
      </w:r>
      <w:r w:rsidR="00295CCC" w:rsidRPr="00A24757">
        <w:rPr>
          <w:rFonts w:ascii="Arial" w:hAnsi="Arial" w:cs="Arial"/>
          <w:sz w:val="24"/>
        </w:rPr>
        <w:t xml:space="preserve"> </w:t>
      </w:r>
      <w:r w:rsidR="00EC4AA2" w:rsidRPr="00A24757">
        <w:rPr>
          <w:rFonts w:ascii="Arial" w:hAnsi="Arial" w:cs="Arial"/>
          <w:sz w:val="24"/>
        </w:rPr>
        <w:t>Vsetín</w:t>
      </w:r>
      <w:r w:rsidR="00F72987" w:rsidRPr="00A24757">
        <w:rPr>
          <w:rFonts w:ascii="Arial" w:hAnsi="Arial" w:cs="Arial"/>
          <w:sz w:val="24"/>
        </w:rPr>
        <w:t xml:space="preserve"> (</w:t>
      </w:r>
      <w:r w:rsidR="007641CB" w:rsidRPr="00A24757">
        <w:rPr>
          <w:rFonts w:ascii="Arial" w:hAnsi="Arial" w:cs="Arial"/>
          <w:sz w:val="24"/>
        </w:rPr>
        <w:t>4,1</w:t>
      </w:r>
      <w:r w:rsidR="00CA5208" w:rsidRPr="00A24757">
        <w:rPr>
          <w:rFonts w:ascii="Arial" w:hAnsi="Arial" w:cs="Arial"/>
          <w:sz w:val="24"/>
        </w:rPr>
        <w:t xml:space="preserve"> %</w:t>
      </w:r>
      <w:r w:rsidR="00F72987" w:rsidRPr="00A24757">
        <w:rPr>
          <w:rFonts w:ascii="Arial" w:hAnsi="Arial" w:cs="Arial"/>
          <w:sz w:val="24"/>
        </w:rPr>
        <w:t>)</w:t>
      </w:r>
      <w:r w:rsidR="00CA5208" w:rsidRPr="00A24757">
        <w:rPr>
          <w:rFonts w:ascii="Arial" w:hAnsi="Arial" w:cs="Arial"/>
          <w:sz w:val="24"/>
        </w:rPr>
        <w:t xml:space="preserve">. </w:t>
      </w:r>
      <w:r w:rsidR="003C529F" w:rsidRPr="00A24757">
        <w:rPr>
          <w:rFonts w:ascii="Arial" w:hAnsi="Arial" w:cs="Arial"/>
          <w:sz w:val="24"/>
        </w:rPr>
        <w:t>Podíl nezaměstn</w:t>
      </w:r>
      <w:r w:rsidR="00D353B8" w:rsidRPr="00A24757">
        <w:rPr>
          <w:rFonts w:ascii="Arial" w:hAnsi="Arial" w:cs="Arial"/>
          <w:sz w:val="24"/>
        </w:rPr>
        <w:t>aných osob</w:t>
      </w:r>
      <w:r w:rsidR="003C529F" w:rsidRPr="00A24757">
        <w:rPr>
          <w:rFonts w:ascii="Arial" w:hAnsi="Arial" w:cs="Arial"/>
          <w:sz w:val="24"/>
        </w:rPr>
        <w:t xml:space="preserve"> pod úrovní </w:t>
      </w:r>
      <w:r w:rsidR="00034E2D" w:rsidRPr="00A24757">
        <w:rPr>
          <w:rFonts w:ascii="Arial" w:hAnsi="Arial" w:cs="Arial"/>
          <w:sz w:val="24"/>
        </w:rPr>
        <w:t>republiky</w:t>
      </w:r>
      <w:r w:rsidR="003C529F" w:rsidRPr="00A24757">
        <w:rPr>
          <w:rFonts w:ascii="Arial" w:hAnsi="Arial" w:cs="Arial"/>
          <w:sz w:val="24"/>
        </w:rPr>
        <w:t xml:space="preserve"> vykázal okres </w:t>
      </w:r>
      <w:r w:rsidR="0029376D" w:rsidRPr="00A24757">
        <w:rPr>
          <w:rFonts w:ascii="Arial" w:hAnsi="Arial" w:cs="Arial"/>
          <w:sz w:val="24"/>
        </w:rPr>
        <w:t>Uherské Hradiště (</w:t>
      </w:r>
      <w:r w:rsidR="007641CB" w:rsidRPr="00A24757">
        <w:rPr>
          <w:rFonts w:ascii="Arial" w:hAnsi="Arial" w:cs="Arial"/>
          <w:sz w:val="24"/>
        </w:rPr>
        <w:t>3,2</w:t>
      </w:r>
      <w:r w:rsidR="0029376D" w:rsidRPr="00A24757">
        <w:rPr>
          <w:rFonts w:ascii="Arial" w:hAnsi="Arial" w:cs="Arial"/>
          <w:sz w:val="24"/>
        </w:rPr>
        <w:t xml:space="preserve"> %) a okres Zlín (</w:t>
      </w:r>
      <w:r w:rsidR="00026DE0" w:rsidRPr="00A24757">
        <w:rPr>
          <w:rFonts w:ascii="Arial" w:hAnsi="Arial" w:cs="Arial"/>
          <w:sz w:val="24"/>
        </w:rPr>
        <w:t>2,</w:t>
      </w:r>
      <w:r w:rsidR="007641CB" w:rsidRPr="00A24757">
        <w:rPr>
          <w:rFonts w:ascii="Arial" w:hAnsi="Arial" w:cs="Arial"/>
          <w:sz w:val="24"/>
        </w:rPr>
        <w:t>7</w:t>
      </w:r>
      <w:r w:rsidR="0029376D" w:rsidRPr="00A24757">
        <w:rPr>
          <w:rFonts w:ascii="Arial" w:hAnsi="Arial" w:cs="Arial"/>
          <w:sz w:val="24"/>
        </w:rPr>
        <w:t> %).</w:t>
      </w:r>
    </w:p>
    <w:p w:rsidR="006869A3" w:rsidRPr="0032362B" w:rsidRDefault="006869A3" w:rsidP="00F06CAC">
      <w:pPr>
        <w:spacing w:after="120" w:line="360" w:lineRule="auto"/>
        <w:contextualSpacing/>
        <w:jc w:val="both"/>
        <w:rPr>
          <w:rFonts w:ascii="Arial" w:hAnsi="Arial" w:cs="Arial"/>
          <w:bCs/>
          <w:sz w:val="24"/>
        </w:rPr>
      </w:pPr>
      <w:r w:rsidRPr="006A1203">
        <w:rPr>
          <w:rFonts w:ascii="Arial" w:hAnsi="Arial" w:cs="Arial"/>
          <w:bCs/>
          <w:sz w:val="24"/>
        </w:rPr>
        <w:t xml:space="preserve">Podíl </w:t>
      </w:r>
      <w:r w:rsidRPr="007641CB">
        <w:rPr>
          <w:rFonts w:ascii="Arial" w:hAnsi="Arial" w:cs="Arial"/>
          <w:bCs/>
          <w:sz w:val="24"/>
        </w:rPr>
        <w:t>nezaměstnaných žen</w:t>
      </w:r>
      <w:r w:rsidR="008349AA" w:rsidRPr="007641CB">
        <w:rPr>
          <w:rFonts w:ascii="Arial" w:hAnsi="Arial" w:cs="Arial"/>
          <w:bCs/>
          <w:sz w:val="24"/>
        </w:rPr>
        <w:t xml:space="preserve"> </w:t>
      </w:r>
      <w:r w:rsidR="007641CB" w:rsidRPr="007641CB">
        <w:rPr>
          <w:rFonts w:ascii="Arial" w:hAnsi="Arial" w:cs="Arial"/>
          <w:bCs/>
          <w:sz w:val="24"/>
        </w:rPr>
        <w:t>vzrostl</w:t>
      </w:r>
      <w:r w:rsidR="00865FE5" w:rsidRPr="007641CB">
        <w:rPr>
          <w:rFonts w:ascii="Arial" w:hAnsi="Arial" w:cs="Arial"/>
          <w:bCs/>
          <w:sz w:val="24"/>
        </w:rPr>
        <w:t xml:space="preserve"> </w:t>
      </w:r>
      <w:r w:rsidR="00CD3972" w:rsidRPr="007641CB">
        <w:rPr>
          <w:rFonts w:ascii="Arial" w:hAnsi="Arial" w:cs="Arial"/>
          <w:bCs/>
          <w:sz w:val="24"/>
        </w:rPr>
        <w:t xml:space="preserve">na </w:t>
      </w:r>
      <w:r w:rsidR="00026DE0" w:rsidRPr="007641CB">
        <w:rPr>
          <w:rFonts w:ascii="Arial" w:hAnsi="Arial" w:cs="Arial"/>
          <w:bCs/>
          <w:sz w:val="24"/>
        </w:rPr>
        <w:t>3,</w:t>
      </w:r>
      <w:r w:rsidR="007641CB" w:rsidRPr="007641CB">
        <w:rPr>
          <w:rFonts w:ascii="Arial" w:hAnsi="Arial" w:cs="Arial"/>
          <w:bCs/>
          <w:sz w:val="24"/>
        </w:rPr>
        <w:t>3</w:t>
      </w:r>
      <w:r w:rsidR="00521C71" w:rsidRPr="007641CB">
        <w:rPr>
          <w:rFonts w:ascii="Arial" w:hAnsi="Arial" w:cs="Arial"/>
          <w:bCs/>
          <w:sz w:val="24"/>
        </w:rPr>
        <w:t xml:space="preserve"> </w:t>
      </w:r>
      <w:r w:rsidRPr="007641CB">
        <w:rPr>
          <w:rFonts w:ascii="Arial" w:hAnsi="Arial" w:cs="Arial"/>
          <w:bCs/>
          <w:sz w:val="24"/>
        </w:rPr>
        <w:t xml:space="preserve">%, </w:t>
      </w:r>
      <w:r w:rsidR="00091AB0" w:rsidRPr="007641CB">
        <w:rPr>
          <w:rFonts w:ascii="Arial" w:hAnsi="Arial" w:cs="Arial"/>
          <w:bCs/>
          <w:sz w:val="24"/>
        </w:rPr>
        <w:t>podíl nezaměstnaných mužů</w:t>
      </w:r>
      <w:r w:rsidR="007641CB" w:rsidRPr="007641CB">
        <w:rPr>
          <w:rFonts w:ascii="Arial" w:hAnsi="Arial" w:cs="Arial"/>
          <w:bCs/>
          <w:sz w:val="24"/>
        </w:rPr>
        <w:t xml:space="preserve"> vzrostl</w:t>
      </w:r>
      <w:r w:rsidR="00185EF7" w:rsidRPr="007641CB">
        <w:rPr>
          <w:rFonts w:ascii="Arial" w:hAnsi="Arial" w:cs="Arial"/>
          <w:bCs/>
          <w:sz w:val="24"/>
        </w:rPr>
        <w:t xml:space="preserve"> na </w:t>
      </w:r>
      <w:r w:rsidR="00026DE0" w:rsidRPr="007641CB">
        <w:rPr>
          <w:rFonts w:ascii="Arial" w:hAnsi="Arial" w:cs="Arial"/>
          <w:bCs/>
          <w:sz w:val="24"/>
        </w:rPr>
        <w:t>hodnot</w:t>
      </w:r>
      <w:r w:rsidR="007641CB" w:rsidRPr="007641CB">
        <w:rPr>
          <w:rFonts w:ascii="Arial" w:hAnsi="Arial" w:cs="Arial"/>
          <w:bCs/>
          <w:sz w:val="24"/>
        </w:rPr>
        <w:t>u</w:t>
      </w:r>
      <w:r w:rsidR="00026DE0" w:rsidRPr="007641CB">
        <w:rPr>
          <w:rFonts w:ascii="Arial" w:hAnsi="Arial" w:cs="Arial"/>
          <w:bCs/>
          <w:sz w:val="24"/>
        </w:rPr>
        <w:t xml:space="preserve"> 3,</w:t>
      </w:r>
      <w:r w:rsidR="007641CB" w:rsidRPr="007641CB">
        <w:rPr>
          <w:rFonts w:ascii="Arial" w:hAnsi="Arial" w:cs="Arial"/>
          <w:bCs/>
          <w:sz w:val="24"/>
        </w:rPr>
        <w:t>6</w:t>
      </w:r>
      <w:r w:rsidR="00026DE0" w:rsidRPr="007641CB">
        <w:rPr>
          <w:rFonts w:ascii="Arial" w:hAnsi="Arial" w:cs="Arial"/>
          <w:bCs/>
          <w:sz w:val="24"/>
        </w:rPr>
        <w:t xml:space="preserve"> %.</w:t>
      </w:r>
    </w:p>
    <w:p w:rsidR="0070095F" w:rsidRPr="00CB3B63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32362B">
        <w:rPr>
          <w:rFonts w:ascii="Arial" w:hAnsi="Arial" w:cs="Arial"/>
          <w:bCs/>
          <w:sz w:val="24"/>
        </w:rPr>
        <w:t xml:space="preserve">Kraj </w:t>
      </w:r>
      <w:r w:rsidRPr="00CB3B63">
        <w:rPr>
          <w:rFonts w:ascii="Arial" w:hAnsi="Arial" w:cs="Arial"/>
          <w:bCs/>
          <w:sz w:val="24"/>
        </w:rPr>
        <w:t>evidoval k</w:t>
      </w:r>
      <w:r w:rsidR="00F342C7" w:rsidRPr="00CB3B63">
        <w:rPr>
          <w:rFonts w:ascii="Arial" w:hAnsi="Arial" w:cs="Arial"/>
          <w:bCs/>
          <w:sz w:val="24"/>
        </w:rPr>
        <w:t> </w:t>
      </w:r>
      <w:r w:rsidR="00F26308" w:rsidRPr="00CB3B63">
        <w:rPr>
          <w:rFonts w:ascii="Arial" w:hAnsi="Arial" w:cs="Arial"/>
          <w:bCs/>
          <w:sz w:val="24"/>
        </w:rPr>
        <w:t>3</w:t>
      </w:r>
      <w:r w:rsidR="008F5275" w:rsidRPr="00CB3B63">
        <w:rPr>
          <w:rFonts w:ascii="Arial" w:hAnsi="Arial" w:cs="Arial"/>
          <w:bCs/>
          <w:sz w:val="24"/>
        </w:rPr>
        <w:t>1</w:t>
      </w:r>
      <w:r w:rsidR="00F342C7" w:rsidRPr="00CB3B63">
        <w:rPr>
          <w:rFonts w:ascii="Arial" w:hAnsi="Arial" w:cs="Arial"/>
          <w:bCs/>
          <w:sz w:val="24"/>
        </w:rPr>
        <w:t>.</w:t>
      </w:r>
      <w:r w:rsidR="00B02EFB" w:rsidRPr="00CB3B63">
        <w:rPr>
          <w:rFonts w:ascii="Arial" w:hAnsi="Arial" w:cs="Arial"/>
          <w:bCs/>
          <w:sz w:val="24"/>
        </w:rPr>
        <w:t xml:space="preserve"> </w:t>
      </w:r>
      <w:r w:rsidR="004204EE" w:rsidRPr="00CB3B63">
        <w:rPr>
          <w:rFonts w:ascii="Arial" w:hAnsi="Arial" w:cs="Arial"/>
          <w:bCs/>
          <w:sz w:val="24"/>
        </w:rPr>
        <w:t>1</w:t>
      </w:r>
      <w:r w:rsidR="008F5275" w:rsidRPr="00CB3B63">
        <w:rPr>
          <w:rFonts w:ascii="Arial" w:hAnsi="Arial" w:cs="Arial"/>
          <w:bCs/>
          <w:sz w:val="24"/>
        </w:rPr>
        <w:t>2</w:t>
      </w:r>
      <w:r w:rsidR="00F342C7" w:rsidRPr="00CB3B63">
        <w:rPr>
          <w:rFonts w:ascii="Arial" w:hAnsi="Arial" w:cs="Arial"/>
          <w:bCs/>
          <w:sz w:val="24"/>
        </w:rPr>
        <w:t>.</w:t>
      </w:r>
      <w:r w:rsidR="00B02EFB" w:rsidRPr="00CB3B63">
        <w:rPr>
          <w:rFonts w:ascii="Arial" w:hAnsi="Arial" w:cs="Arial"/>
          <w:bCs/>
          <w:sz w:val="24"/>
        </w:rPr>
        <w:t xml:space="preserve"> </w:t>
      </w:r>
      <w:r w:rsidR="00865273" w:rsidRPr="00CB3B63">
        <w:rPr>
          <w:rFonts w:ascii="Arial" w:hAnsi="Arial" w:cs="Arial"/>
          <w:bCs/>
          <w:sz w:val="24"/>
        </w:rPr>
        <w:t>201</w:t>
      </w:r>
      <w:r w:rsidR="00CB1722" w:rsidRPr="00CB3B63">
        <w:rPr>
          <w:rFonts w:ascii="Arial" w:hAnsi="Arial" w:cs="Arial"/>
          <w:bCs/>
          <w:sz w:val="24"/>
        </w:rPr>
        <w:t>7</w:t>
      </w:r>
      <w:r w:rsidR="00865273" w:rsidRPr="00CB3B63">
        <w:rPr>
          <w:rFonts w:ascii="Arial" w:hAnsi="Arial" w:cs="Arial"/>
          <w:bCs/>
          <w:sz w:val="24"/>
        </w:rPr>
        <w:t xml:space="preserve"> </w:t>
      </w:r>
      <w:r w:rsidRPr="00CB3B63">
        <w:rPr>
          <w:rFonts w:ascii="Arial" w:hAnsi="Arial" w:cs="Arial"/>
          <w:bCs/>
          <w:sz w:val="24"/>
        </w:rPr>
        <w:t xml:space="preserve">celkem </w:t>
      </w:r>
      <w:r w:rsidR="00CB3B63" w:rsidRPr="00CB3B63">
        <w:rPr>
          <w:rFonts w:ascii="Arial" w:hAnsi="Arial" w:cs="Arial"/>
          <w:bCs/>
          <w:sz w:val="24"/>
        </w:rPr>
        <w:t>7 9</w:t>
      </w:r>
      <w:r w:rsidR="00180DF0" w:rsidRPr="00CB3B63">
        <w:rPr>
          <w:rFonts w:ascii="Arial" w:hAnsi="Arial" w:cs="Arial"/>
          <w:bCs/>
          <w:sz w:val="24"/>
        </w:rPr>
        <w:t>75</w:t>
      </w:r>
      <w:r w:rsidRPr="00CB3B63">
        <w:rPr>
          <w:rFonts w:ascii="Arial" w:hAnsi="Arial" w:cs="Arial"/>
          <w:bCs/>
          <w:sz w:val="24"/>
        </w:rPr>
        <w:t xml:space="preserve"> volných pracovních míst</w:t>
      </w:r>
      <w:r w:rsidRPr="00CB3B63">
        <w:rPr>
          <w:rFonts w:ascii="Arial" w:hAnsi="Arial" w:cs="Arial"/>
          <w:sz w:val="24"/>
        </w:rPr>
        <w:t xml:space="preserve">. Jejich počet byl </w:t>
      </w:r>
      <w:r w:rsidR="0001500E" w:rsidRPr="00CB3B63">
        <w:rPr>
          <w:rFonts w:ascii="Arial" w:hAnsi="Arial" w:cs="Arial"/>
          <w:sz w:val="24"/>
        </w:rPr>
        <w:t>o</w:t>
      </w:r>
      <w:r w:rsidR="004864BA" w:rsidRPr="00CB3B63">
        <w:rPr>
          <w:rFonts w:ascii="Arial" w:hAnsi="Arial" w:cs="Arial"/>
          <w:sz w:val="24"/>
        </w:rPr>
        <w:t> </w:t>
      </w:r>
      <w:r w:rsidR="00CB3B63" w:rsidRPr="00CB3B63">
        <w:rPr>
          <w:rFonts w:ascii="Arial" w:hAnsi="Arial" w:cs="Arial"/>
          <w:sz w:val="24"/>
        </w:rPr>
        <w:t>300</w:t>
      </w:r>
      <w:r w:rsidR="00A50D99" w:rsidRPr="00CB3B63">
        <w:rPr>
          <w:rFonts w:ascii="Arial" w:hAnsi="Arial" w:cs="Arial"/>
          <w:sz w:val="24"/>
        </w:rPr>
        <w:t xml:space="preserve"> </w:t>
      </w:r>
      <w:r w:rsidR="0032362B" w:rsidRPr="00CB3B63">
        <w:rPr>
          <w:rFonts w:ascii="Arial" w:hAnsi="Arial" w:cs="Arial"/>
          <w:sz w:val="24"/>
        </w:rPr>
        <w:t>niž</w:t>
      </w:r>
      <w:r w:rsidR="008A6496" w:rsidRPr="00CB3B63">
        <w:rPr>
          <w:rFonts w:ascii="Arial" w:hAnsi="Arial" w:cs="Arial"/>
          <w:sz w:val="24"/>
        </w:rPr>
        <w:t>š</w:t>
      </w:r>
      <w:r w:rsidRPr="00CB3B63">
        <w:rPr>
          <w:rFonts w:ascii="Arial" w:hAnsi="Arial" w:cs="Arial"/>
          <w:sz w:val="24"/>
        </w:rPr>
        <w:t>í</w:t>
      </w:r>
      <w:r w:rsidR="008F7B78" w:rsidRPr="00CB3B63">
        <w:rPr>
          <w:rFonts w:ascii="Arial" w:hAnsi="Arial" w:cs="Arial"/>
          <w:sz w:val="24"/>
        </w:rPr>
        <w:t xml:space="preserve"> než v </w:t>
      </w:r>
      <w:r w:rsidRPr="00CB3B63">
        <w:rPr>
          <w:rFonts w:ascii="Arial" w:hAnsi="Arial" w:cs="Arial"/>
          <w:sz w:val="24"/>
        </w:rPr>
        <w:t xml:space="preserve">předchozím měsíci a o </w:t>
      </w:r>
      <w:r w:rsidR="00C8167A" w:rsidRPr="00CB3B63">
        <w:rPr>
          <w:rFonts w:ascii="Arial" w:hAnsi="Arial" w:cs="Arial"/>
          <w:sz w:val="24"/>
        </w:rPr>
        <w:t xml:space="preserve">1 </w:t>
      </w:r>
      <w:r w:rsidR="00CB3B63" w:rsidRPr="00CB3B63">
        <w:rPr>
          <w:rFonts w:ascii="Arial" w:hAnsi="Arial" w:cs="Arial"/>
          <w:sz w:val="24"/>
        </w:rPr>
        <w:t>447</w:t>
      </w:r>
      <w:r w:rsidR="001A0F89" w:rsidRPr="00CB3B63">
        <w:rPr>
          <w:rFonts w:ascii="Arial" w:hAnsi="Arial" w:cs="Arial"/>
          <w:sz w:val="24"/>
        </w:rPr>
        <w:t xml:space="preserve"> </w:t>
      </w:r>
      <w:r w:rsidR="002B01C5" w:rsidRPr="00CB3B63">
        <w:rPr>
          <w:rFonts w:ascii="Arial" w:hAnsi="Arial" w:cs="Arial"/>
          <w:sz w:val="24"/>
        </w:rPr>
        <w:t>vyš</w:t>
      </w:r>
      <w:r w:rsidRPr="00CB3B63">
        <w:rPr>
          <w:rFonts w:ascii="Arial" w:hAnsi="Arial" w:cs="Arial"/>
          <w:sz w:val="24"/>
        </w:rPr>
        <w:t>ší než ve s</w:t>
      </w:r>
      <w:r w:rsidR="0001500E" w:rsidRPr="00CB3B63">
        <w:rPr>
          <w:rFonts w:ascii="Arial" w:hAnsi="Arial" w:cs="Arial"/>
          <w:sz w:val="24"/>
        </w:rPr>
        <w:t>tejném měsíci minulého roku. Na </w:t>
      </w:r>
      <w:r w:rsidRPr="00CB3B63">
        <w:rPr>
          <w:rFonts w:ascii="Arial" w:hAnsi="Arial" w:cs="Arial"/>
          <w:sz w:val="24"/>
        </w:rPr>
        <w:t xml:space="preserve">jedno volné pracovní místo připadalo v průměru </w:t>
      </w:r>
      <w:r w:rsidR="00AA0EC3" w:rsidRPr="00CB3B63">
        <w:rPr>
          <w:rFonts w:ascii="Arial" w:hAnsi="Arial" w:cs="Arial"/>
          <w:sz w:val="24"/>
        </w:rPr>
        <w:t>1,</w:t>
      </w:r>
      <w:r w:rsidR="00CB3B63" w:rsidRPr="00CB3B63">
        <w:rPr>
          <w:rFonts w:ascii="Arial" w:hAnsi="Arial" w:cs="Arial"/>
          <w:sz w:val="24"/>
        </w:rPr>
        <w:t>8</w:t>
      </w:r>
      <w:r w:rsidRPr="00CB3B63">
        <w:rPr>
          <w:rFonts w:ascii="Arial" w:hAnsi="Arial" w:cs="Arial"/>
          <w:sz w:val="24"/>
        </w:rPr>
        <w:t xml:space="preserve"> uchazeče</w:t>
      </w:r>
      <w:r w:rsidR="00C8167A" w:rsidRPr="00CB3B63">
        <w:rPr>
          <w:rFonts w:ascii="Arial" w:hAnsi="Arial" w:cs="Arial"/>
          <w:sz w:val="24"/>
        </w:rPr>
        <w:t>, z </w:t>
      </w:r>
      <w:r w:rsidRPr="00CB3B63">
        <w:rPr>
          <w:rFonts w:ascii="Arial" w:hAnsi="Arial" w:cs="Arial"/>
          <w:sz w:val="24"/>
        </w:rPr>
        <w:t>toho nejvíce v</w:t>
      </w:r>
      <w:r w:rsidR="00EC4352" w:rsidRPr="00CB3B63">
        <w:rPr>
          <w:rFonts w:ascii="Arial" w:hAnsi="Arial" w:cs="Arial"/>
          <w:sz w:val="24"/>
        </w:rPr>
        <w:t> </w:t>
      </w:r>
      <w:r w:rsidRPr="00CB3B63">
        <w:rPr>
          <w:rFonts w:ascii="Arial" w:hAnsi="Arial" w:cs="Arial"/>
          <w:sz w:val="24"/>
        </w:rPr>
        <w:t>okrese</w:t>
      </w:r>
      <w:r w:rsidR="00EC4352" w:rsidRPr="00CB3B63">
        <w:rPr>
          <w:rFonts w:ascii="Arial" w:hAnsi="Arial" w:cs="Arial"/>
          <w:sz w:val="24"/>
        </w:rPr>
        <w:t xml:space="preserve"> </w:t>
      </w:r>
      <w:r w:rsidR="00C32432" w:rsidRPr="00CB3B63">
        <w:rPr>
          <w:rFonts w:ascii="Arial" w:hAnsi="Arial" w:cs="Arial"/>
          <w:sz w:val="24"/>
        </w:rPr>
        <w:t>Kroměříž (</w:t>
      </w:r>
      <w:r w:rsidR="00AA0EC3" w:rsidRPr="00CB3B63">
        <w:rPr>
          <w:rFonts w:ascii="Arial" w:hAnsi="Arial" w:cs="Arial"/>
          <w:sz w:val="24"/>
        </w:rPr>
        <w:t>2,</w:t>
      </w:r>
      <w:r w:rsidR="00CB3B63" w:rsidRPr="00CB3B63">
        <w:rPr>
          <w:rFonts w:ascii="Arial" w:hAnsi="Arial" w:cs="Arial"/>
          <w:sz w:val="24"/>
        </w:rPr>
        <w:t>9</w:t>
      </w:r>
      <w:r w:rsidR="0018524E" w:rsidRPr="00CB3B63">
        <w:rPr>
          <w:rFonts w:ascii="Arial" w:hAnsi="Arial" w:cs="Arial"/>
          <w:sz w:val="24"/>
        </w:rPr>
        <w:t xml:space="preserve">). </w:t>
      </w:r>
      <w:r w:rsidRPr="00CB3B63">
        <w:rPr>
          <w:rFonts w:ascii="Arial" w:hAnsi="Arial" w:cs="Arial"/>
          <w:sz w:val="24"/>
        </w:rPr>
        <w:t xml:space="preserve">Z celkového počtu nahlášených volných míst bylo </w:t>
      </w:r>
      <w:r w:rsidR="00AA0EC3" w:rsidRPr="00CB3B63">
        <w:rPr>
          <w:rFonts w:ascii="Arial" w:hAnsi="Arial" w:cs="Arial"/>
          <w:sz w:val="24"/>
        </w:rPr>
        <w:t>7</w:t>
      </w:r>
      <w:r w:rsidR="00CB3B63" w:rsidRPr="00CB3B63">
        <w:rPr>
          <w:rFonts w:ascii="Arial" w:hAnsi="Arial" w:cs="Arial"/>
          <w:sz w:val="24"/>
        </w:rPr>
        <w:t>2</w:t>
      </w:r>
      <w:r w:rsidR="0032362B" w:rsidRPr="00CB3B63">
        <w:rPr>
          <w:rFonts w:ascii="Arial" w:hAnsi="Arial" w:cs="Arial"/>
          <w:sz w:val="24"/>
        </w:rPr>
        <w:t>0</w:t>
      </w:r>
      <w:r w:rsidRPr="00CB3B63">
        <w:rPr>
          <w:rFonts w:ascii="Arial" w:hAnsi="Arial" w:cs="Arial"/>
          <w:sz w:val="24"/>
        </w:rPr>
        <w:t xml:space="preserve"> vhodných pro osoby se </w:t>
      </w:r>
      <w:r w:rsidR="0018524E" w:rsidRPr="00CB3B63">
        <w:rPr>
          <w:rFonts w:ascii="Arial" w:hAnsi="Arial" w:cs="Arial"/>
          <w:sz w:val="24"/>
        </w:rPr>
        <w:t>zdravotním postižením (OZP), na </w:t>
      </w:r>
      <w:r w:rsidRPr="00CB3B63">
        <w:rPr>
          <w:rFonts w:ascii="Arial" w:hAnsi="Arial" w:cs="Arial"/>
          <w:sz w:val="24"/>
        </w:rPr>
        <w:t xml:space="preserve">jedno volné pracovní místo připadalo </w:t>
      </w:r>
      <w:r w:rsidR="00553F21" w:rsidRPr="00CB3B63">
        <w:rPr>
          <w:rFonts w:ascii="Arial" w:hAnsi="Arial" w:cs="Arial"/>
          <w:sz w:val="24"/>
        </w:rPr>
        <w:t>3,</w:t>
      </w:r>
      <w:r w:rsidR="00CB3B63" w:rsidRPr="00CB3B63">
        <w:rPr>
          <w:rFonts w:ascii="Arial" w:hAnsi="Arial" w:cs="Arial"/>
          <w:sz w:val="24"/>
        </w:rPr>
        <w:t>7</w:t>
      </w:r>
      <w:r w:rsidRPr="00CB3B63">
        <w:rPr>
          <w:rFonts w:ascii="Arial" w:hAnsi="Arial" w:cs="Arial"/>
          <w:sz w:val="24"/>
        </w:rPr>
        <w:t xml:space="preserve"> OZP.</w:t>
      </w:r>
      <w:r w:rsidR="0018524E" w:rsidRPr="00CB3B63">
        <w:rPr>
          <w:rFonts w:ascii="Arial" w:hAnsi="Arial" w:cs="Arial"/>
          <w:sz w:val="24"/>
        </w:rPr>
        <w:t xml:space="preserve"> </w:t>
      </w:r>
      <w:r w:rsidR="0070095F" w:rsidRPr="00CB3B63">
        <w:rPr>
          <w:rFonts w:ascii="Arial" w:hAnsi="Arial" w:cs="Arial"/>
          <w:sz w:val="24"/>
        </w:rPr>
        <w:t xml:space="preserve">Volných pracovních </w:t>
      </w:r>
      <w:r w:rsidR="0018524E" w:rsidRPr="00CB3B63">
        <w:rPr>
          <w:rFonts w:ascii="Arial" w:hAnsi="Arial" w:cs="Arial"/>
          <w:sz w:val="24"/>
        </w:rPr>
        <w:t xml:space="preserve">míst pro absolventy a mladistvé </w:t>
      </w:r>
      <w:r w:rsidR="0070095F" w:rsidRPr="00CB3B63">
        <w:rPr>
          <w:rFonts w:ascii="Arial" w:hAnsi="Arial" w:cs="Arial"/>
          <w:sz w:val="24"/>
        </w:rPr>
        <w:t xml:space="preserve">bylo registrováno </w:t>
      </w:r>
      <w:r w:rsidR="00180DF0" w:rsidRPr="00CB3B63">
        <w:rPr>
          <w:rFonts w:ascii="Arial" w:hAnsi="Arial" w:cs="Arial"/>
          <w:sz w:val="24"/>
        </w:rPr>
        <w:t xml:space="preserve">2 </w:t>
      </w:r>
      <w:r w:rsidR="00CB3B63" w:rsidRPr="00CB3B63">
        <w:rPr>
          <w:rFonts w:ascii="Arial" w:hAnsi="Arial" w:cs="Arial"/>
          <w:sz w:val="24"/>
        </w:rPr>
        <w:t>580</w:t>
      </w:r>
      <w:r w:rsidR="00536722" w:rsidRPr="00CB3B63">
        <w:rPr>
          <w:rFonts w:ascii="Arial" w:hAnsi="Arial" w:cs="Arial"/>
          <w:sz w:val="24"/>
        </w:rPr>
        <w:t>,</w:t>
      </w:r>
      <w:r w:rsidR="0070095F" w:rsidRPr="00CB3B63">
        <w:rPr>
          <w:rFonts w:ascii="Arial" w:hAnsi="Arial" w:cs="Arial"/>
          <w:sz w:val="24"/>
        </w:rPr>
        <w:t xml:space="preserve"> na jedno volné místo připadalo </w:t>
      </w:r>
      <w:r w:rsidR="004C76E2" w:rsidRPr="00CB3B63">
        <w:rPr>
          <w:rFonts w:ascii="Arial" w:hAnsi="Arial" w:cs="Arial"/>
          <w:sz w:val="24"/>
        </w:rPr>
        <w:t>0,</w:t>
      </w:r>
      <w:r w:rsidR="00180DF0" w:rsidRPr="00CB3B63">
        <w:rPr>
          <w:rFonts w:ascii="Arial" w:hAnsi="Arial" w:cs="Arial"/>
          <w:sz w:val="24"/>
        </w:rPr>
        <w:t>2</w:t>
      </w:r>
      <w:r w:rsidR="0070095F" w:rsidRPr="00CB3B63">
        <w:rPr>
          <w:rFonts w:ascii="Arial" w:hAnsi="Arial" w:cs="Arial"/>
          <w:sz w:val="24"/>
        </w:rPr>
        <w:t xml:space="preserve"> uchazečů této kategorie. </w:t>
      </w:r>
    </w:p>
    <w:p w:rsidR="00AE0344" w:rsidRPr="00CB3B63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CB3B63">
        <w:rPr>
          <w:rFonts w:ascii="Arial" w:hAnsi="Arial" w:cs="Arial"/>
          <w:sz w:val="24"/>
        </w:rPr>
        <w:t xml:space="preserve">V rámci aktivní politiky zaměstnanosti (APZ) bylo </w:t>
      </w:r>
      <w:r w:rsidR="00985C40" w:rsidRPr="00CB3B63">
        <w:rPr>
          <w:rFonts w:ascii="Arial" w:hAnsi="Arial" w:cs="Arial"/>
          <w:sz w:val="24"/>
        </w:rPr>
        <w:t>od počátku roku 201</w:t>
      </w:r>
      <w:r w:rsidR="00CB1722" w:rsidRPr="00CB3B63">
        <w:rPr>
          <w:rFonts w:ascii="Arial" w:hAnsi="Arial" w:cs="Arial"/>
          <w:sz w:val="24"/>
        </w:rPr>
        <w:t>7</w:t>
      </w:r>
      <w:r w:rsidR="00985C40" w:rsidRPr="00CB3B63">
        <w:rPr>
          <w:rFonts w:ascii="Arial" w:hAnsi="Arial" w:cs="Arial"/>
          <w:sz w:val="24"/>
        </w:rPr>
        <w:t xml:space="preserve"> </w:t>
      </w:r>
      <w:r w:rsidRPr="00CB3B63">
        <w:rPr>
          <w:rFonts w:ascii="Arial" w:hAnsi="Arial" w:cs="Arial"/>
          <w:sz w:val="24"/>
        </w:rPr>
        <w:t>prostřednictvím příspěvků</w:t>
      </w:r>
      <w:r w:rsidR="00985C40" w:rsidRPr="00CB3B63">
        <w:rPr>
          <w:rFonts w:ascii="Arial" w:hAnsi="Arial" w:cs="Arial"/>
          <w:sz w:val="24"/>
        </w:rPr>
        <w:t xml:space="preserve"> APZ</w:t>
      </w:r>
      <w:r w:rsidRPr="00CB3B63">
        <w:rPr>
          <w:rFonts w:ascii="Arial" w:hAnsi="Arial" w:cs="Arial"/>
          <w:sz w:val="24"/>
        </w:rPr>
        <w:t xml:space="preserve"> podpořeno </w:t>
      </w:r>
      <w:r w:rsidR="005E1CC6" w:rsidRPr="00CB3B63">
        <w:rPr>
          <w:rFonts w:ascii="Arial" w:hAnsi="Arial" w:cs="Arial"/>
          <w:sz w:val="24"/>
        </w:rPr>
        <w:t xml:space="preserve">2 </w:t>
      </w:r>
      <w:r w:rsidR="00CB3B63" w:rsidRPr="00CB3B63">
        <w:rPr>
          <w:rFonts w:ascii="Arial" w:hAnsi="Arial" w:cs="Arial"/>
          <w:sz w:val="24"/>
        </w:rPr>
        <w:t>773</w:t>
      </w:r>
      <w:r w:rsidR="00A12C4C" w:rsidRPr="00CB3B63">
        <w:rPr>
          <w:rFonts w:ascii="Arial" w:hAnsi="Arial" w:cs="Arial"/>
          <w:sz w:val="24"/>
        </w:rPr>
        <w:t xml:space="preserve"> </w:t>
      </w:r>
      <w:r w:rsidRPr="00CB3B63">
        <w:rPr>
          <w:rFonts w:ascii="Arial" w:hAnsi="Arial" w:cs="Arial"/>
          <w:sz w:val="24"/>
        </w:rPr>
        <w:t>uchazečů</w:t>
      </w:r>
      <w:r w:rsidR="00AE0344" w:rsidRPr="00CB3B63">
        <w:rPr>
          <w:rFonts w:ascii="Arial" w:hAnsi="Arial" w:cs="Arial"/>
          <w:sz w:val="24"/>
        </w:rPr>
        <w:t xml:space="preserve">, do rekvalifikačních kurzů bylo zařazeno </w:t>
      </w:r>
      <w:r w:rsidR="005E1CC6" w:rsidRPr="00CB3B63">
        <w:rPr>
          <w:rFonts w:ascii="Arial" w:hAnsi="Arial" w:cs="Arial"/>
          <w:sz w:val="24"/>
        </w:rPr>
        <w:t>1</w:t>
      </w:r>
      <w:r w:rsidR="0032362B" w:rsidRPr="00CB3B63">
        <w:rPr>
          <w:rFonts w:ascii="Arial" w:hAnsi="Arial" w:cs="Arial"/>
          <w:sz w:val="24"/>
        </w:rPr>
        <w:t> </w:t>
      </w:r>
      <w:r w:rsidR="00CB3B63" w:rsidRPr="00CB3B63">
        <w:rPr>
          <w:rFonts w:ascii="Arial" w:hAnsi="Arial" w:cs="Arial"/>
          <w:sz w:val="24"/>
        </w:rPr>
        <w:t>607</w:t>
      </w:r>
      <w:r w:rsidR="0032362B" w:rsidRPr="00CB3B63">
        <w:rPr>
          <w:rFonts w:ascii="Arial" w:hAnsi="Arial" w:cs="Arial"/>
          <w:sz w:val="24"/>
        </w:rPr>
        <w:t xml:space="preserve"> </w:t>
      </w:r>
      <w:r w:rsidR="00AC28AC" w:rsidRPr="00CB3B63">
        <w:rPr>
          <w:rFonts w:ascii="Arial" w:hAnsi="Arial" w:cs="Arial"/>
          <w:sz w:val="24"/>
        </w:rPr>
        <w:t>uchazečů</w:t>
      </w:r>
      <w:r w:rsidR="00AE0344" w:rsidRPr="00CB3B63">
        <w:rPr>
          <w:rFonts w:ascii="Arial" w:hAnsi="Arial" w:cs="Arial"/>
          <w:sz w:val="24"/>
        </w:rPr>
        <w:t>.</w:t>
      </w:r>
    </w:p>
    <w:p w:rsidR="00BD7075" w:rsidRPr="00E90927" w:rsidRDefault="00CB3B6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CB3B63">
        <w:rPr>
          <w:rFonts w:ascii="Arial" w:hAnsi="Arial" w:cs="Arial"/>
          <w:sz w:val="24"/>
        </w:rPr>
        <w:t xml:space="preserve">V tomto </w:t>
      </w:r>
      <w:r w:rsidR="0098792C" w:rsidRPr="00CB3B63">
        <w:rPr>
          <w:rFonts w:ascii="Arial" w:hAnsi="Arial" w:cs="Arial"/>
          <w:sz w:val="24"/>
        </w:rPr>
        <w:t xml:space="preserve">měsíci </w:t>
      </w:r>
      <w:r w:rsidRPr="00CB3B63">
        <w:rPr>
          <w:rFonts w:ascii="Arial" w:hAnsi="Arial" w:cs="Arial"/>
          <w:sz w:val="24"/>
        </w:rPr>
        <w:t xml:space="preserve">byly </w:t>
      </w:r>
      <w:r w:rsidR="0098792C" w:rsidRPr="00CB3B63">
        <w:rPr>
          <w:rFonts w:ascii="Arial" w:hAnsi="Arial" w:cs="Arial"/>
          <w:sz w:val="24"/>
        </w:rPr>
        <w:t>podpořen</w:t>
      </w:r>
      <w:r w:rsidR="0087784A" w:rsidRPr="00CB3B63">
        <w:rPr>
          <w:rFonts w:ascii="Arial" w:hAnsi="Arial" w:cs="Arial"/>
          <w:sz w:val="24"/>
        </w:rPr>
        <w:t>y</w:t>
      </w:r>
      <w:r w:rsidR="0098792C" w:rsidRPr="00CB3B63">
        <w:rPr>
          <w:rFonts w:ascii="Arial" w:hAnsi="Arial" w:cs="Arial"/>
          <w:sz w:val="24"/>
        </w:rPr>
        <w:t xml:space="preserve"> </w:t>
      </w:r>
      <w:r w:rsidR="007C3756" w:rsidRPr="00CB3B63">
        <w:rPr>
          <w:rFonts w:ascii="Arial" w:hAnsi="Arial" w:cs="Arial"/>
          <w:sz w:val="24"/>
        </w:rPr>
        <w:t>prostřednictvím SÚPM </w:t>
      </w:r>
      <w:r w:rsidRPr="00CB3B63">
        <w:rPr>
          <w:rFonts w:ascii="Arial" w:hAnsi="Arial" w:cs="Arial"/>
          <w:sz w:val="24"/>
        </w:rPr>
        <w:t>–</w:t>
      </w:r>
      <w:r w:rsidR="007C3756" w:rsidRPr="00CB3B63">
        <w:rPr>
          <w:rFonts w:ascii="Arial" w:hAnsi="Arial" w:cs="Arial"/>
          <w:sz w:val="24"/>
        </w:rPr>
        <w:t> </w:t>
      </w:r>
      <w:r w:rsidR="00077A0C" w:rsidRPr="00CB3B63">
        <w:rPr>
          <w:rFonts w:ascii="Arial" w:hAnsi="Arial" w:cs="Arial"/>
          <w:sz w:val="24"/>
        </w:rPr>
        <w:t>SVČ</w:t>
      </w:r>
      <w:r w:rsidRPr="00CB3B63">
        <w:rPr>
          <w:rFonts w:ascii="Arial" w:hAnsi="Arial" w:cs="Arial"/>
          <w:sz w:val="24"/>
        </w:rPr>
        <w:t xml:space="preserve"> pouze 2 osoby – jednalo se o truhlářství a kavárnu s květinářstvím. </w:t>
      </w:r>
    </w:p>
    <w:p w:rsidR="006869A3" w:rsidRPr="000A296E" w:rsidRDefault="006869A3" w:rsidP="00C64D5F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E90927">
        <w:rPr>
          <w:rFonts w:ascii="Arial" w:hAnsi="Arial" w:cs="Arial"/>
          <w:sz w:val="24"/>
        </w:rPr>
        <w:t xml:space="preserve">Informace o vývoji nezaměstnanosti v ČR v elektronické formě jsou zveřejněny na internetové adrese </w:t>
      </w:r>
      <w:hyperlink r:id="rId14" w:history="1">
        <w:r w:rsidR="00CF177B" w:rsidRPr="00E90927">
          <w:rPr>
            <w:rStyle w:val="Hypertextovodkaz"/>
            <w:rFonts w:ascii="Arial" w:hAnsi="Arial" w:cs="Arial"/>
            <w:sz w:val="24"/>
          </w:rPr>
          <w:t>http://portal.mpsv.cz/sz/stat</w:t>
        </w:r>
      </w:hyperlink>
      <w:r w:rsidR="00CF177B" w:rsidRPr="00E90927">
        <w:rPr>
          <w:rFonts w:ascii="Arial" w:hAnsi="Arial" w:cs="Arial"/>
          <w:sz w:val="24"/>
        </w:rPr>
        <w:t xml:space="preserve"> </w:t>
      </w:r>
      <w:r w:rsidR="002A36EE" w:rsidRPr="00E90927">
        <w:rPr>
          <w:rFonts w:ascii="Arial" w:hAnsi="Arial" w:cs="Arial"/>
          <w:sz w:val="24"/>
        </w:rPr>
        <w:t>.</w:t>
      </w: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D77BC9" w:rsidRDefault="00D77BC9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5F11D3" w:rsidRPr="00AE498C" w:rsidRDefault="005F11D3" w:rsidP="00EA60D4">
      <w:pPr>
        <w:jc w:val="both"/>
        <w:rPr>
          <w:rFonts w:ascii="Arial" w:eastAsia="Times New Roman" w:hAnsi="Arial" w:cs="Arial"/>
          <w:b/>
          <w:i/>
          <w:color w:val="FF0000"/>
          <w:sz w:val="24"/>
          <w:lang w:eastAsia="cs-CZ"/>
        </w:rPr>
      </w:pPr>
      <w:r w:rsidRPr="00AE498C">
        <w:rPr>
          <w:rFonts w:ascii="Arial" w:eastAsia="Times New Roman" w:hAnsi="Arial" w:cs="Arial"/>
          <w:b/>
          <w:i/>
          <w:sz w:val="24"/>
          <w:lang w:eastAsia="cs-CZ"/>
        </w:rPr>
        <w:lastRenderedPageBreak/>
        <w:t>1. Základní charakteristika vývoje nezaměstnanosti a volných pracovních míst</w:t>
      </w:r>
      <w:r w:rsidR="00265974" w:rsidRPr="00AE498C">
        <w:rPr>
          <w:rFonts w:ascii="Arial" w:eastAsia="Times New Roman" w:hAnsi="Arial" w:cs="Arial"/>
          <w:b/>
          <w:i/>
          <w:sz w:val="24"/>
          <w:lang w:eastAsia="cs-CZ"/>
        </w:rPr>
        <w:t xml:space="preserve"> </w:t>
      </w:r>
      <w:r w:rsidRPr="00AE498C">
        <w:rPr>
          <w:rFonts w:ascii="Arial" w:eastAsia="Times New Roman" w:hAnsi="Arial" w:cs="Arial"/>
          <w:b/>
          <w:i/>
          <w:sz w:val="24"/>
          <w:lang w:eastAsia="cs-CZ"/>
        </w:rPr>
        <w:t>v</w:t>
      </w:r>
      <w:r w:rsidR="00865273" w:rsidRPr="00AE498C">
        <w:rPr>
          <w:rFonts w:ascii="Arial" w:eastAsia="Times New Roman" w:hAnsi="Arial" w:cs="Arial"/>
          <w:b/>
          <w:i/>
          <w:sz w:val="24"/>
          <w:lang w:eastAsia="cs-CZ"/>
        </w:rPr>
        <w:t>e</w:t>
      </w:r>
      <w:r w:rsidR="00265974" w:rsidRPr="00AE498C">
        <w:rPr>
          <w:rFonts w:ascii="Arial" w:eastAsia="Times New Roman" w:hAnsi="Arial" w:cs="Arial"/>
          <w:b/>
          <w:i/>
          <w:sz w:val="24"/>
          <w:lang w:eastAsia="cs-CZ"/>
        </w:rPr>
        <w:t> </w:t>
      </w:r>
      <w:r w:rsidR="00865273" w:rsidRPr="00AE498C">
        <w:rPr>
          <w:rFonts w:ascii="Arial" w:eastAsia="Times New Roman" w:hAnsi="Arial" w:cs="Arial"/>
          <w:b/>
          <w:i/>
          <w:sz w:val="24"/>
          <w:lang w:eastAsia="cs-CZ"/>
        </w:rPr>
        <w:t>Zlínském kraji</w:t>
      </w:r>
    </w:p>
    <w:p w:rsidR="005F11D3" w:rsidRPr="005200F6" w:rsidRDefault="005F11D3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F11D3" w:rsidRPr="005200F6" w:rsidRDefault="005F11D3" w:rsidP="005F11D3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5200F6">
        <w:rPr>
          <w:rFonts w:ascii="Arial" w:eastAsia="Times New Roman" w:hAnsi="Arial" w:cs="Arial"/>
          <w:lang w:eastAsia="cs-CZ"/>
        </w:rPr>
        <w:t>Tabulka č. 1 - Vývoj nezaměstnanosti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417"/>
        <w:gridCol w:w="1417"/>
        <w:gridCol w:w="1418"/>
      </w:tblGrid>
      <w:tr w:rsidR="005F11D3" w:rsidRPr="005200F6" w:rsidTr="003806E8">
        <w:trPr>
          <w:cantSplit/>
          <w:trHeight w:val="307"/>
        </w:trPr>
        <w:tc>
          <w:tcPr>
            <w:tcW w:w="4820" w:type="dxa"/>
            <w:gridSpan w:val="2"/>
            <w:vMerge w:val="restart"/>
            <w:vAlign w:val="center"/>
          </w:tcPr>
          <w:p w:rsidR="005F11D3" w:rsidRPr="005200F6" w:rsidRDefault="00AE0344" w:rsidP="00AE03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ukazatel</w:t>
            </w:r>
          </w:p>
        </w:tc>
        <w:tc>
          <w:tcPr>
            <w:tcW w:w="4252" w:type="dxa"/>
            <w:gridSpan w:val="3"/>
            <w:vAlign w:val="center"/>
          </w:tcPr>
          <w:p w:rsidR="005F11D3" w:rsidRPr="005200F6" w:rsidRDefault="003E6B3F" w:rsidP="00277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S</w:t>
            </w:r>
            <w:r w:rsidR="005F11D3" w:rsidRPr="005200F6">
              <w:rPr>
                <w:rFonts w:ascii="Arial" w:eastAsia="Times New Roman" w:hAnsi="Arial" w:cs="Arial"/>
                <w:snapToGrid w:val="0"/>
                <w:lang w:eastAsia="cs-CZ"/>
              </w:rPr>
              <w:t>tav k</w:t>
            </w:r>
          </w:p>
        </w:tc>
      </w:tr>
      <w:tr w:rsidR="005F11D3" w:rsidRPr="005200F6" w:rsidTr="003806E8">
        <w:trPr>
          <w:cantSplit/>
          <w:trHeight w:val="492"/>
        </w:trPr>
        <w:tc>
          <w:tcPr>
            <w:tcW w:w="4820" w:type="dxa"/>
            <w:gridSpan w:val="2"/>
            <w:vMerge/>
          </w:tcPr>
          <w:p w:rsidR="005F11D3" w:rsidRPr="005200F6" w:rsidRDefault="005F11D3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5147CF" w:rsidRPr="005200F6" w:rsidRDefault="00F26308" w:rsidP="008F5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</w:t>
            </w:r>
            <w:r w:rsidR="008F5275">
              <w:rPr>
                <w:rFonts w:ascii="Arial" w:eastAsia="Times New Roman" w:hAnsi="Arial" w:cs="Arial"/>
                <w:snapToGrid w:val="0"/>
                <w:lang w:eastAsia="cs-CZ"/>
              </w:rPr>
              <w:t>1</w:t>
            </w:r>
            <w:r w:rsidR="003F407A" w:rsidRPr="005200F6">
              <w:rPr>
                <w:rFonts w:ascii="Arial" w:eastAsia="Times New Roman" w:hAnsi="Arial" w:cs="Arial"/>
                <w:snapToGrid w:val="0"/>
                <w:lang w:eastAsia="cs-CZ"/>
              </w:rPr>
              <w:t>.</w:t>
            </w:r>
            <w:r w:rsidR="00B02EFB" w:rsidRPr="005200F6">
              <w:rPr>
                <w:rFonts w:ascii="Arial" w:eastAsia="Times New Roman" w:hAnsi="Arial" w:cs="Arial"/>
                <w:snapToGrid w:val="0"/>
                <w:lang w:eastAsia="cs-CZ"/>
              </w:rPr>
              <w:t xml:space="preserve"> </w:t>
            </w:r>
            <w:r w:rsidR="004204EE">
              <w:rPr>
                <w:rFonts w:ascii="Arial" w:eastAsia="Times New Roman" w:hAnsi="Arial" w:cs="Arial"/>
                <w:snapToGrid w:val="0"/>
                <w:lang w:eastAsia="cs-CZ"/>
              </w:rPr>
              <w:t>1</w:t>
            </w:r>
            <w:r w:rsidR="008F5275">
              <w:rPr>
                <w:rFonts w:ascii="Arial" w:eastAsia="Times New Roman" w:hAnsi="Arial" w:cs="Arial"/>
                <w:snapToGrid w:val="0"/>
                <w:lang w:eastAsia="cs-CZ"/>
              </w:rPr>
              <w:t>2</w:t>
            </w:r>
            <w:r w:rsidR="005F3FC5" w:rsidRPr="005200F6">
              <w:rPr>
                <w:rFonts w:ascii="Arial" w:eastAsia="Times New Roman" w:hAnsi="Arial" w:cs="Arial"/>
                <w:snapToGrid w:val="0"/>
                <w:lang w:eastAsia="cs-CZ"/>
              </w:rPr>
              <w:t>.</w:t>
            </w:r>
            <w:r w:rsidR="00B02EFB" w:rsidRPr="005200F6">
              <w:rPr>
                <w:rFonts w:ascii="Arial" w:eastAsia="Times New Roman" w:hAnsi="Arial" w:cs="Arial"/>
                <w:snapToGrid w:val="0"/>
                <w:lang w:eastAsia="cs-CZ"/>
              </w:rPr>
              <w:t xml:space="preserve"> </w:t>
            </w:r>
            <w:r w:rsidR="00F941DE" w:rsidRPr="005200F6">
              <w:rPr>
                <w:rFonts w:ascii="Arial" w:eastAsia="Times New Roman" w:hAnsi="Arial" w:cs="Arial"/>
                <w:snapToGrid w:val="0"/>
                <w:lang w:eastAsia="cs-CZ"/>
              </w:rPr>
              <w:t>201</w:t>
            </w:r>
            <w:r w:rsidR="00CB1722">
              <w:rPr>
                <w:rFonts w:ascii="Arial" w:eastAsia="Times New Roman" w:hAnsi="Arial" w:cs="Arial"/>
                <w:snapToGrid w:val="0"/>
                <w:lang w:eastAsia="cs-CZ"/>
              </w:rPr>
              <w:t>6</w:t>
            </w:r>
          </w:p>
        </w:tc>
        <w:tc>
          <w:tcPr>
            <w:tcW w:w="1417" w:type="dxa"/>
            <w:vAlign w:val="center"/>
          </w:tcPr>
          <w:p w:rsidR="005F11D3" w:rsidRPr="005200F6" w:rsidRDefault="00EF445A" w:rsidP="008F5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</w:t>
            </w:r>
            <w:r w:rsidR="008F5275">
              <w:rPr>
                <w:rFonts w:ascii="Arial" w:eastAsia="Times New Roman" w:hAnsi="Arial" w:cs="Arial"/>
                <w:snapToGrid w:val="0"/>
                <w:lang w:eastAsia="cs-CZ"/>
              </w:rPr>
              <w:t>0</w:t>
            </w:r>
            <w:r w:rsidR="002B463C" w:rsidRPr="005200F6">
              <w:rPr>
                <w:rFonts w:ascii="Arial" w:eastAsia="Times New Roman" w:hAnsi="Arial" w:cs="Arial"/>
                <w:snapToGrid w:val="0"/>
                <w:lang w:eastAsia="cs-CZ"/>
              </w:rPr>
              <w:t xml:space="preserve">. </w:t>
            </w:r>
            <w:r w:rsidR="008A1054">
              <w:rPr>
                <w:rFonts w:ascii="Arial" w:eastAsia="Times New Roman" w:hAnsi="Arial" w:cs="Arial"/>
                <w:snapToGrid w:val="0"/>
                <w:lang w:eastAsia="cs-CZ"/>
              </w:rPr>
              <w:t>1</w:t>
            </w:r>
            <w:r w:rsidR="008F5275">
              <w:rPr>
                <w:rFonts w:ascii="Arial" w:eastAsia="Times New Roman" w:hAnsi="Arial" w:cs="Arial"/>
                <w:snapToGrid w:val="0"/>
                <w:lang w:eastAsia="cs-CZ"/>
              </w:rPr>
              <w:t>1</w:t>
            </w:r>
            <w:r w:rsidR="005F3FC5" w:rsidRPr="005200F6">
              <w:rPr>
                <w:rFonts w:ascii="Arial" w:eastAsia="Times New Roman" w:hAnsi="Arial" w:cs="Arial"/>
                <w:snapToGrid w:val="0"/>
                <w:lang w:eastAsia="cs-CZ"/>
              </w:rPr>
              <w:t>.</w:t>
            </w:r>
            <w:r w:rsidR="00B02EFB" w:rsidRPr="005200F6">
              <w:rPr>
                <w:rFonts w:ascii="Arial" w:eastAsia="Times New Roman" w:hAnsi="Arial" w:cs="Arial"/>
                <w:snapToGrid w:val="0"/>
                <w:lang w:eastAsia="cs-CZ"/>
              </w:rPr>
              <w:t xml:space="preserve"> </w:t>
            </w:r>
            <w:r w:rsidR="0086269B" w:rsidRPr="005200F6">
              <w:rPr>
                <w:rFonts w:ascii="Arial" w:eastAsia="Times New Roman" w:hAnsi="Arial" w:cs="Arial"/>
                <w:snapToGrid w:val="0"/>
                <w:lang w:eastAsia="cs-CZ"/>
              </w:rPr>
              <w:t>201</w:t>
            </w:r>
            <w:r w:rsidR="00915871">
              <w:rPr>
                <w:rFonts w:ascii="Arial" w:eastAsia="Times New Roman" w:hAnsi="Arial" w:cs="Arial"/>
                <w:snapToGrid w:val="0"/>
                <w:lang w:eastAsia="cs-CZ"/>
              </w:rPr>
              <w:t>7</w:t>
            </w:r>
          </w:p>
        </w:tc>
        <w:tc>
          <w:tcPr>
            <w:tcW w:w="1418" w:type="dxa"/>
            <w:vAlign w:val="center"/>
          </w:tcPr>
          <w:p w:rsidR="005147CF" w:rsidRPr="005200F6" w:rsidRDefault="00F26308" w:rsidP="008F5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</w:t>
            </w:r>
            <w:r w:rsidR="008F5275">
              <w:rPr>
                <w:rFonts w:ascii="Arial" w:eastAsia="Times New Roman" w:hAnsi="Arial" w:cs="Arial"/>
                <w:b/>
                <w:snapToGrid w:val="0"/>
                <w:lang w:eastAsia="cs-CZ"/>
              </w:rPr>
              <w:t>1</w:t>
            </w:r>
            <w:r w:rsidR="00A465FA" w:rsidRPr="005200F6">
              <w:rPr>
                <w:rFonts w:ascii="Arial" w:eastAsia="Times New Roman" w:hAnsi="Arial" w:cs="Arial"/>
                <w:b/>
                <w:snapToGrid w:val="0"/>
                <w:lang w:eastAsia="cs-CZ"/>
              </w:rPr>
              <w:t xml:space="preserve">. </w:t>
            </w:r>
            <w:r w:rsidR="004204EE">
              <w:rPr>
                <w:rFonts w:ascii="Arial" w:eastAsia="Times New Roman" w:hAnsi="Arial" w:cs="Arial"/>
                <w:b/>
                <w:snapToGrid w:val="0"/>
                <w:lang w:eastAsia="cs-CZ"/>
              </w:rPr>
              <w:t>1</w:t>
            </w:r>
            <w:r w:rsidR="008F5275">
              <w:rPr>
                <w:rFonts w:ascii="Arial" w:eastAsia="Times New Roman" w:hAnsi="Arial" w:cs="Arial"/>
                <w:b/>
                <w:snapToGrid w:val="0"/>
                <w:lang w:eastAsia="cs-CZ"/>
              </w:rPr>
              <w:t>2</w:t>
            </w:r>
            <w:r w:rsidR="002778A0" w:rsidRPr="005200F6">
              <w:rPr>
                <w:rFonts w:ascii="Arial" w:eastAsia="Times New Roman" w:hAnsi="Arial" w:cs="Arial"/>
                <w:b/>
                <w:snapToGrid w:val="0"/>
                <w:lang w:eastAsia="cs-CZ"/>
              </w:rPr>
              <w:t>.</w:t>
            </w:r>
            <w:r w:rsidR="00B02EFB" w:rsidRPr="005200F6">
              <w:rPr>
                <w:rFonts w:ascii="Arial" w:eastAsia="Times New Roman" w:hAnsi="Arial" w:cs="Arial"/>
                <w:b/>
                <w:snapToGrid w:val="0"/>
                <w:lang w:eastAsia="cs-CZ"/>
              </w:rPr>
              <w:t xml:space="preserve"> </w:t>
            </w:r>
            <w:r w:rsidR="002778A0" w:rsidRPr="005200F6">
              <w:rPr>
                <w:rFonts w:ascii="Arial" w:eastAsia="Times New Roman" w:hAnsi="Arial" w:cs="Arial"/>
                <w:b/>
                <w:snapToGrid w:val="0"/>
                <w:lang w:eastAsia="cs-CZ"/>
              </w:rPr>
              <w:t>201</w:t>
            </w:r>
            <w:r w:rsidR="00CB1722">
              <w:rPr>
                <w:rFonts w:ascii="Arial" w:eastAsia="Times New Roman" w:hAnsi="Arial" w:cs="Arial"/>
                <w:b/>
                <w:snapToGrid w:val="0"/>
                <w:lang w:eastAsia="cs-CZ"/>
              </w:rPr>
              <w:t>7</w:t>
            </w:r>
          </w:p>
        </w:tc>
      </w:tr>
      <w:tr w:rsidR="005F11D3" w:rsidRPr="005200F6" w:rsidTr="003806E8">
        <w:trPr>
          <w:trHeight w:val="307"/>
        </w:trPr>
        <w:tc>
          <w:tcPr>
            <w:tcW w:w="4820" w:type="dxa"/>
            <w:gridSpan w:val="2"/>
            <w:vAlign w:val="bottom"/>
          </w:tcPr>
          <w:p w:rsidR="005F11D3" w:rsidRPr="005200F6" w:rsidRDefault="005F11D3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evidovaní uchazeči o zaměstnání </w:t>
            </w:r>
          </w:p>
        </w:tc>
        <w:tc>
          <w:tcPr>
            <w:tcW w:w="1417" w:type="dxa"/>
            <w:vAlign w:val="center"/>
          </w:tcPr>
          <w:p w:rsidR="005F11D3" w:rsidRPr="005200F6" w:rsidRDefault="00B06474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19 848</w:t>
            </w:r>
          </w:p>
        </w:tc>
        <w:tc>
          <w:tcPr>
            <w:tcW w:w="1417" w:type="dxa"/>
            <w:vAlign w:val="center"/>
          </w:tcPr>
          <w:p w:rsidR="005F11D3" w:rsidRPr="005200F6" w:rsidRDefault="008F5275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12 866</w:t>
            </w:r>
          </w:p>
        </w:tc>
        <w:tc>
          <w:tcPr>
            <w:tcW w:w="1418" w:type="dxa"/>
            <w:vAlign w:val="center"/>
          </w:tcPr>
          <w:p w:rsidR="005F11D3" w:rsidRPr="005200F6" w:rsidRDefault="00CB3B63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14 040</w:t>
            </w:r>
          </w:p>
        </w:tc>
      </w:tr>
      <w:tr w:rsidR="00EF445A" w:rsidRPr="005200F6" w:rsidTr="00EF445A">
        <w:trPr>
          <w:trHeight w:val="307"/>
        </w:trPr>
        <w:tc>
          <w:tcPr>
            <w:tcW w:w="993" w:type="dxa"/>
            <w:vMerge w:val="restart"/>
            <w:vAlign w:val="center"/>
          </w:tcPr>
          <w:p w:rsidR="00EF445A" w:rsidRPr="005200F6" w:rsidRDefault="00EF445A" w:rsidP="00EF445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- z toho</w:t>
            </w:r>
          </w:p>
        </w:tc>
        <w:tc>
          <w:tcPr>
            <w:tcW w:w="3827" w:type="dxa"/>
            <w:vAlign w:val="bottom"/>
          </w:tcPr>
          <w:p w:rsidR="00EF445A" w:rsidRPr="005200F6" w:rsidRDefault="00EF445A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ženy</w:t>
            </w:r>
          </w:p>
        </w:tc>
        <w:tc>
          <w:tcPr>
            <w:tcW w:w="1417" w:type="dxa"/>
            <w:vAlign w:val="center"/>
          </w:tcPr>
          <w:p w:rsidR="00EF445A" w:rsidRPr="005200F6" w:rsidRDefault="00B06474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9 621</w:t>
            </w:r>
          </w:p>
        </w:tc>
        <w:tc>
          <w:tcPr>
            <w:tcW w:w="1417" w:type="dxa"/>
            <w:vAlign w:val="center"/>
          </w:tcPr>
          <w:p w:rsidR="00EF445A" w:rsidRPr="005200F6" w:rsidRDefault="008F5275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6 500</w:t>
            </w:r>
          </w:p>
        </w:tc>
        <w:tc>
          <w:tcPr>
            <w:tcW w:w="1418" w:type="dxa"/>
            <w:vAlign w:val="center"/>
          </w:tcPr>
          <w:p w:rsidR="00EF445A" w:rsidRPr="005200F6" w:rsidRDefault="00CB3B63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6 597</w:t>
            </w:r>
          </w:p>
        </w:tc>
      </w:tr>
      <w:tr w:rsidR="00EF445A" w:rsidRPr="005200F6" w:rsidTr="003806E8">
        <w:trPr>
          <w:cantSplit/>
          <w:trHeight w:val="307"/>
        </w:trPr>
        <w:tc>
          <w:tcPr>
            <w:tcW w:w="993" w:type="dxa"/>
            <w:vMerge/>
            <w:vAlign w:val="bottom"/>
          </w:tcPr>
          <w:p w:rsidR="00EF445A" w:rsidRPr="005200F6" w:rsidRDefault="00EF445A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</w:p>
        </w:tc>
        <w:tc>
          <w:tcPr>
            <w:tcW w:w="3827" w:type="dxa"/>
            <w:vAlign w:val="bottom"/>
          </w:tcPr>
          <w:p w:rsidR="00EF445A" w:rsidRPr="005200F6" w:rsidRDefault="00EF445A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absolventi a mladiství</w:t>
            </w:r>
          </w:p>
        </w:tc>
        <w:tc>
          <w:tcPr>
            <w:tcW w:w="1417" w:type="dxa"/>
            <w:vAlign w:val="center"/>
          </w:tcPr>
          <w:p w:rsidR="00EF445A" w:rsidRPr="005200F6" w:rsidRDefault="00B06474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1 012</w:t>
            </w:r>
          </w:p>
        </w:tc>
        <w:tc>
          <w:tcPr>
            <w:tcW w:w="1417" w:type="dxa"/>
            <w:vAlign w:val="center"/>
          </w:tcPr>
          <w:p w:rsidR="00EF445A" w:rsidRPr="005200F6" w:rsidRDefault="008F5275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627</w:t>
            </w:r>
          </w:p>
        </w:tc>
        <w:tc>
          <w:tcPr>
            <w:tcW w:w="1418" w:type="dxa"/>
            <w:vAlign w:val="center"/>
          </w:tcPr>
          <w:p w:rsidR="00EF445A" w:rsidRPr="005200F6" w:rsidRDefault="00CB3B63" w:rsidP="00DC085F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603</w:t>
            </w:r>
          </w:p>
        </w:tc>
      </w:tr>
      <w:tr w:rsidR="00EF445A" w:rsidRPr="005200F6" w:rsidTr="003806E8">
        <w:trPr>
          <w:cantSplit/>
          <w:trHeight w:val="307"/>
        </w:trPr>
        <w:tc>
          <w:tcPr>
            <w:tcW w:w="993" w:type="dxa"/>
            <w:vMerge/>
            <w:vAlign w:val="bottom"/>
          </w:tcPr>
          <w:p w:rsidR="00EF445A" w:rsidRPr="005200F6" w:rsidRDefault="00EF445A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</w:p>
        </w:tc>
        <w:tc>
          <w:tcPr>
            <w:tcW w:w="3827" w:type="dxa"/>
            <w:vAlign w:val="bottom"/>
          </w:tcPr>
          <w:p w:rsidR="00EF445A" w:rsidRPr="005200F6" w:rsidRDefault="00EF445A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uchazeči se zdravotním postižením</w:t>
            </w:r>
          </w:p>
        </w:tc>
        <w:tc>
          <w:tcPr>
            <w:tcW w:w="1417" w:type="dxa"/>
            <w:vAlign w:val="center"/>
          </w:tcPr>
          <w:p w:rsidR="00EF445A" w:rsidRPr="005200F6" w:rsidRDefault="00B06474" w:rsidP="00972AFD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3 301</w:t>
            </w:r>
          </w:p>
        </w:tc>
        <w:tc>
          <w:tcPr>
            <w:tcW w:w="1417" w:type="dxa"/>
            <w:vAlign w:val="center"/>
          </w:tcPr>
          <w:p w:rsidR="00EF445A" w:rsidRPr="005200F6" w:rsidRDefault="008F5275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2 636</w:t>
            </w:r>
          </w:p>
        </w:tc>
        <w:tc>
          <w:tcPr>
            <w:tcW w:w="1418" w:type="dxa"/>
            <w:vAlign w:val="center"/>
          </w:tcPr>
          <w:p w:rsidR="00EF445A" w:rsidRPr="005200F6" w:rsidRDefault="00CB3B63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2 675</w:t>
            </w:r>
          </w:p>
        </w:tc>
      </w:tr>
      <w:tr w:rsidR="005F11D3" w:rsidRPr="005200F6" w:rsidTr="003806E8">
        <w:trPr>
          <w:trHeight w:val="307"/>
        </w:trPr>
        <w:tc>
          <w:tcPr>
            <w:tcW w:w="4820" w:type="dxa"/>
            <w:gridSpan w:val="2"/>
            <w:vAlign w:val="bottom"/>
          </w:tcPr>
          <w:p w:rsidR="005F11D3" w:rsidRPr="005200F6" w:rsidRDefault="00BC2686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uchazeči s nárokem na PvN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1D3" w:rsidRPr="005200F6" w:rsidRDefault="00341457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6 294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1D3" w:rsidRPr="005200F6" w:rsidRDefault="008F5275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4 085</w:t>
            </w:r>
          </w:p>
        </w:tc>
        <w:tc>
          <w:tcPr>
            <w:tcW w:w="1418" w:type="dxa"/>
            <w:vAlign w:val="center"/>
          </w:tcPr>
          <w:p w:rsidR="005F11D3" w:rsidRPr="005200F6" w:rsidRDefault="00CB3B63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4 934</w:t>
            </w:r>
          </w:p>
        </w:tc>
      </w:tr>
      <w:tr w:rsidR="005F11D3" w:rsidRPr="005200F6" w:rsidTr="00A5375C">
        <w:trPr>
          <w:trHeight w:val="307"/>
        </w:trPr>
        <w:tc>
          <w:tcPr>
            <w:tcW w:w="4820" w:type="dxa"/>
            <w:gridSpan w:val="2"/>
            <w:vAlign w:val="bottom"/>
          </w:tcPr>
          <w:p w:rsidR="005F11D3" w:rsidRPr="005200F6" w:rsidRDefault="005F11D3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lang w:eastAsia="cs-CZ"/>
              </w:rPr>
              <w:t>podíl nezaměstnaných osob v %</w:t>
            </w:r>
            <w:r w:rsidR="00985C40" w:rsidRPr="00985C40">
              <w:rPr>
                <w:rFonts w:ascii="Arial" w:eastAsia="Times New Roman" w:hAnsi="Arial" w:cs="Arial"/>
                <w:snapToGrid w:val="0"/>
                <w:vertAlign w:val="superscript"/>
                <w:lang w:eastAsia="cs-CZ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1D3" w:rsidRPr="005200F6" w:rsidRDefault="00341457" w:rsidP="000E5A20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4,92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5275" w:rsidRPr="005200F6" w:rsidRDefault="008F5275" w:rsidP="008F5275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11D3" w:rsidRPr="005200F6" w:rsidRDefault="007641CB" w:rsidP="00775DB8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3,43</w:t>
            </w:r>
          </w:p>
        </w:tc>
      </w:tr>
      <w:tr w:rsidR="005F11D3" w:rsidRPr="005200F6" w:rsidTr="003806E8">
        <w:trPr>
          <w:trHeight w:val="307"/>
        </w:trPr>
        <w:tc>
          <w:tcPr>
            <w:tcW w:w="4820" w:type="dxa"/>
            <w:gridSpan w:val="2"/>
            <w:vAlign w:val="bottom"/>
          </w:tcPr>
          <w:p w:rsidR="005F11D3" w:rsidRPr="005200F6" w:rsidRDefault="005F11D3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volná pracovní místa</w:t>
            </w:r>
          </w:p>
        </w:tc>
        <w:tc>
          <w:tcPr>
            <w:tcW w:w="1417" w:type="dxa"/>
            <w:vAlign w:val="center"/>
          </w:tcPr>
          <w:p w:rsidR="005F11D3" w:rsidRPr="005200F6" w:rsidRDefault="00341457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6 528</w:t>
            </w:r>
          </w:p>
        </w:tc>
        <w:tc>
          <w:tcPr>
            <w:tcW w:w="1417" w:type="dxa"/>
            <w:vAlign w:val="center"/>
          </w:tcPr>
          <w:p w:rsidR="005F11D3" w:rsidRPr="005200F6" w:rsidRDefault="008F5275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8 275</w:t>
            </w:r>
          </w:p>
        </w:tc>
        <w:tc>
          <w:tcPr>
            <w:tcW w:w="1418" w:type="dxa"/>
            <w:vAlign w:val="center"/>
          </w:tcPr>
          <w:p w:rsidR="005F11D3" w:rsidRPr="005200F6" w:rsidRDefault="00CB3B63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7 975</w:t>
            </w:r>
          </w:p>
        </w:tc>
      </w:tr>
      <w:tr w:rsidR="005F11D3" w:rsidRPr="005200F6" w:rsidTr="003806E8">
        <w:trPr>
          <w:trHeight w:val="307"/>
        </w:trPr>
        <w:tc>
          <w:tcPr>
            <w:tcW w:w="4820" w:type="dxa"/>
            <w:gridSpan w:val="2"/>
            <w:vAlign w:val="bottom"/>
          </w:tcPr>
          <w:p w:rsidR="005F11D3" w:rsidRPr="005200F6" w:rsidRDefault="005F11D3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počet uchazečů na 1 volné pracovní místo</w:t>
            </w:r>
          </w:p>
        </w:tc>
        <w:tc>
          <w:tcPr>
            <w:tcW w:w="1417" w:type="dxa"/>
            <w:vAlign w:val="center"/>
          </w:tcPr>
          <w:p w:rsidR="004930C0" w:rsidRPr="005200F6" w:rsidRDefault="00341457" w:rsidP="004930C0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3,0</w:t>
            </w:r>
          </w:p>
        </w:tc>
        <w:tc>
          <w:tcPr>
            <w:tcW w:w="1417" w:type="dxa"/>
            <w:vAlign w:val="center"/>
          </w:tcPr>
          <w:p w:rsidR="005F11D3" w:rsidRPr="005200F6" w:rsidRDefault="008F5275" w:rsidP="007577B3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1,6</w:t>
            </w:r>
          </w:p>
        </w:tc>
        <w:tc>
          <w:tcPr>
            <w:tcW w:w="1418" w:type="dxa"/>
            <w:vAlign w:val="center"/>
          </w:tcPr>
          <w:p w:rsidR="005F11D3" w:rsidRPr="005200F6" w:rsidRDefault="00CB3B63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1,8</w:t>
            </w:r>
          </w:p>
        </w:tc>
      </w:tr>
    </w:tbl>
    <w:p w:rsidR="005F11D3" w:rsidRPr="005660DB" w:rsidRDefault="00985C40" w:rsidP="00985C40">
      <w:pPr>
        <w:widowControl w:val="0"/>
        <w:autoSpaceDE w:val="0"/>
        <w:autoSpaceDN w:val="0"/>
        <w:spacing w:after="0" w:line="240" w:lineRule="auto"/>
        <w:ind w:left="-4"/>
        <w:jc w:val="both"/>
        <w:rPr>
          <w:rFonts w:ascii="Arial" w:eastAsia="Times New Roman" w:hAnsi="Arial" w:cs="Arial"/>
          <w:sz w:val="18"/>
          <w:lang w:eastAsia="cs-CZ"/>
        </w:rPr>
      </w:pPr>
      <w:r w:rsidRPr="005660DB">
        <w:rPr>
          <w:rFonts w:ascii="Arial" w:eastAsia="Times New Roman" w:hAnsi="Arial" w:cs="Arial"/>
          <w:sz w:val="18"/>
          <w:lang w:eastAsia="cs-CZ"/>
        </w:rPr>
        <w:t>1) od ledna 2013 nový ukazatel registrované nezaměstnanosti</w:t>
      </w:r>
    </w:p>
    <w:p w:rsidR="00D01C2F" w:rsidRDefault="00D01C2F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lang w:eastAsia="cs-CZ"/>
        </w:rPr>
      </w:pPr>
    </w:p>
    <w:p w:rsidR="00527A6B" w:rsidRDefault="00527A6B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lang w:eastAsia="cs-CZ"/>
        </w:rPr>
      </w:pPr>
    </w:p>
    <w:p w:rsidR="00527A6B" w:rsidRDefault="00527A6B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lang w:eastAsia="cs-CZ"/>
        </w:rPr>
      </w:pPr>
    </w:p>
    <w:p w:rsidR="00527A6B" w:rsidRPr="005200F6" w:rsidRDefault="00527A6B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lang w:eastAsia="cs-CZ"/>
        </w:rPr>
      </w:pPr>
    </w:p>
    <w:p w:rsidR="005F11D3" w:rsidRPr="005200F6" w:rsidRDefault="005F11D3" w:rsidP="005F11D3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5200F6">
        <w:rPr>
          <w:rFonts w:ascii="Arial" w:eastAsia="Times New Roman" w:hAnsi="Arial" w:cs="Arial"/>
          <w:lang w:eastAsia="cs-CZ"/>
        </w:rPr>
        <w:t>Tabulka č. 2 - Tok nezaměstnanosti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0"/>
        <w:gridCol w:w="1164"/>
        <w:gridCol w:w="1164"/>
        <w:gridCol w:w="1194"/>
      </w:tblGrid>
      <w:tr w:rsidR="00AE0344" w:rsidRPr="005200F6" w:rsidTr="00657C47">
        <w:trPr>
          <w:cantSplit/>
          <w:trHeight w:val="567"/>
        </w:trPr>
        <w:tc>
          <w:tcPr>
            <w:tcW w:w="5580" w:type="dxa"/>
            <w:vMerge w:val="restart"/>
            <w:vAlign w:val="center"/>
          </w:tcPr>
          <w:p w:rsidR="00AE0344" w:rsidRDefault="00AE0344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ukazatel</w:t>
            </w:r>
          </w:p>
        </w:tc>
        <w:tc>
          <w:tcPr>
            <w:tcW w:w="3522" w:type="dxa"/>
            <w:gridSpan w:val="3"/>
            <w:vAlign w:val="center"/>
          </w:tcPr>
          <w:p w:rsidR="00AE0344" w:rsidRPr="00AE0344" w:rsidRDefault="00AE0344" w:rsidP="00657C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AE0344">
              <w:rPr>
                <w:rFonts w:ascii="Arial" w:eastAsia="Times New Roman" w:hAnsi="Arial" w:cs="Arial"/>
                <w:snapToGrid w:val="0"/>
                <w:lang w:eastAsia="cs-CZ"/>
              </w:rPr>
              <w:t>Počet uchazečů</w:t>
            </w:r>
          </w:p>
          <w:p w:rsidR="00AE0344" w:rsidRPr="005200F6" w:rsidRDefault="00AE0344" w:rsidP="00657C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AE0344">
              <w:rPr>
                <w:rFonts w:ascii="Arial" w:eastAsia="Times New Roman" w:hAnsi="Arial" w:cs="Arial"/>
                <w:snapToGrid w:val="0"/>
                <w:lang w:eastAsia="cs-CZ"/>
              </w:rPr>
              <w:t>ve sledovaném měsíci</w:t>
            </w:r>
          </w:p>
        </w:tc>
      </w:tr>
      <w:tr w:rsidR="00AE0344" w:rsidRPr="005200F6" w:rsidTr="003806E8">
        <w:trPr>
          <w:cantSplit/>
          <w:trHeight w:val="737"/>
        </w:trPr>
        <w:tc>
          <w:tcPr>
            <w:tcW w:w="5580" w:type="dxa"/>
            <w:vMerge/>
            <w:vAlign w:val="center"/>
          </w:tcPr>
          <w:p w:rsidR="00AE0344" w:rsidRPr="005200F6" w:rsidRDefault="00AE0344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</w:p>
        </w:tc>
        <w:tc>
          <w:tcPr>
            <w:tcW w:w="1164" w:type="dxa"/>
            <w:vAlign w:val="center"/>
          </w:tcPr>
          <w:p w:rsidR="00AE0344" w:rsidRPr="005200F6" w:rsidRDefault="008F5275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prosinec</w:t>
            </w:r>
          </w:p>
          <w:p w:rsidR="00AE0344" w:rsidRPr="005200F6" w:rsidRDefault="00CB1722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2016</w:t>
            </w:r>
          </w:p>
        </w:tc>
        <w:tc>
          <w:tcPr>
            <w:tcW w:w="1164" w:type="dxa"/>
            <w:vAlign w:val="center"/>
          </w:tcPr>
          <w:p w:rsidR="005314C1" w:rsidRDefault="008F5275" w:rsidP="00531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listopad</w:t>
            </w:r>
          </w:p>
          <w:p w:rsidR="00AE0344" w:rsidRPr="005200F6" w:rsidRDefault="00AE0344" w:rsidP="00531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lang w:eastAsia="cs-CZ"/>
              </w:rPr>
              <w:t>201</w:t>
            </w:r>
            <w:r w:rsidR="00915871">
              <w:rPr>
                <w:rFonts w:ascii="Arial" w:eastAsia="Times New Roman" w:hAnsi="Arial" w:cs="Arial"/>
                <w:snapToGrid w:val="0"/>
                <w:lang w:eastAsia="cs-CZ"/>
              </w:rPr>
              <w:t>7</w:t>
            </w:r>
          </w:p>
        </w:tc>
        <w:tc>
          <w:tcPr>
            <w:tcW w:w="1194" w:type="dxa"/>
            <w:vAlign w:val="center"/>
          </w:tcPr>
          <w:p w:rsidR="00AE0344" w:rsidRPr="005200F6" w:rsidRDefault="008F5275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prosinec</w:t>
            </w:r>
          </w:p>
          <w:p w:rsidR="00AE0344" w:rsidRPr="005200F6" w:rsidRDefault="00CB1722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2017</w:t>
            </w:r>
          </w:p>
        </w:tc>
      </w:tr>
      <w:tr w:rsidR="005147CF" w:rsidRPr="005200F6" w:rsidTr="003806E8">
        <w:trPr>
          <w:trHeight w:val="307"/>
        </w:trPr>
        <w:tc>
          <w:tcPr>
            <w:tcW w:w="5580" w:type="dxa"/>
            <w:vAlign w:val="bottom"/>
          </w:tcPr>
          <w:p w:rsidR="005147CF" w:rsidRPr="005200F6" w:rsidRDefault="005147CF" w:rsidP="009A0BC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nově evidovaní uchazeči o zaměstnání </w:t>
            </w:r>
          </w:p>
        </w:tc>
        <w:tc>
          <w:tcPr>
            <w:tcW w:w="1164" w:type="dxa"/>
            <w:vAlign w:val="center"/>
          </w:tcPr>
          <w:p w:rsidR="005147CF" w:rsidRPr="005200F6" w:rsidRDefault="00EB3239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3 295</w:t>
            </w:r>
          </w:p>
        </w:tc>
        <w:tc>
          <w:tcPr>
            <w:tcW w:w="1164" w:type="dxa"/>
            <w:vAlign w:val="center"/>
          </w:tcPr>
          <w:p w:rsidR="005147CF" w:rsidRPr="005200F6" w:rsidRDefault="008F5275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2 142</w:t>
            </w:r>
          </w:p>
        </w:tc>
        <w:tc>
          <w:tcPr>
            <w:tcW w:w="1194" w:type="dxa"/>
            <w:vAlign w:val="center"/>
          </w:tcPr>
          <w:p w:rsidR="005147CF" w:rsidRPr="005200F6" w:rsidRDefault="00AB463E" w:rsidP="007105AF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2 650</w:t>
            </w:r>
          </w:p>
        </w:tc>
      </w:tr>
      <w:tr w:rsidR="005147CF" w:rsidRPr="005200F6" w:rsidTr="003806E8">
        <w:trPr>
          <w:trHeight w:val="307"/>
        </w:trPr>
        <w:tc>
          <w:tcPr>
            <w:tcW w:w="5580" w:type="dxa"/>
            <w:vAlign w:val="bottom"/>
          </w:tcPr>
          <w:p w:rsidR="005147CF" w:rsidRPr="005200F6" w:rsidRDefault="005147CF" w:rsidP="002A442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uchazeči s ukonč</w:t>
            </w:r>
            <w:r w:rsidR="002A4429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enou</w:t>
            </w: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evidencí a vyřazení </w:t>
            </w:r>
          </w:p>
        </w:tc>
        <w:tc>
          <w:tcPr>
            <w:tcW w:w="1164" w:type="dxa"/>
            <w:vAlign w:val="center"/>
          </w:tcPr>
          <w:p w:rsidR="005147CF" w:rsidRPr="005200F6" w:rsidRDefault="00EB3239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1 869</w:t>
            </w:r>
          </w:p>
        </w:tc>
        <w:tc>
          <w:tcPr>
            <w:tcW w:w="1164" w:type="dxa"/>
            <w:vAlign w:val="center"/>
          </w:tcPr>
          <w:p w:rsidR="005147CF" w:rsidRPr="005200F6" w:rsidRDefault="008F5275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2 265</w:t>
            </w:r>
          </w:p>
        </w:tc>
        <w:tc>
          <w:tcPr>
            <w:tcW w:w="1194" w:type="dxa"/>
            <w:vAlign w:val="center"/>
          </w:tcPr>
          <w:p w:rsidR="005147CF" w:rsidRPr="005200F6" w:rsidRDefault="00AB463E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1 476</w:t>
            </w:r>
          </w:p>
        </w:tc>
      </w:tr>
      <w:tr w:rsidR="005147CF" w:rsidRPr="005200F6" w:rsidTr="003806E8">
        <w:trPr>
          <w:trHeight w:val="322"/>
        </w:trPr>
        <w:tc>
          <w:tcPr>
            <w:tcW w:w="5580" w:type="dxa"/>
            <w:vAlign w:val="bottom"/>
          </w:tcPr>
          <w:p w:rsidR="005147CF" w:rsidRPr="005200F6" w:rsidRDefault="005147CF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- z toho umístění celkem</w:t>
            </w:r>
          </w:p>
        </w:tc>
        <w:tc>
          <w:tcPr>
            <w:tcW w:w="1164" w:type="dxa"/>
            <w:vAlign w:val="center"/>
          </w:tcPr>
          <w:p w:rsidR="005147CF" w:rsidRPr="005200F6" w:rsidRDefault="00EB3239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1 049</w:t>
            </w:r>
          </w:p>
        </w:tc>
        <w:tc>
          <w:tcPr>
            <w:tcW w:w="1164" w:type="dxa"/>
            <w:vAlign w:val="center"/>
          </w:tcPr>
          <w:p w:rsidR="005147CF" w:rsidRPr="005200F6" w:rsidRDefault="008F5275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1 473</w:t>
            </w:r>
          </w:p>
        </w:tc>
        <w:tc>
          <w:tcPr>
            <w:tcW w:w="1194" w:type="dxa"/>
            <w:vAlign w:val="center"/>
          </w:tcPr>
          <w:p w:rsidR="005147CF" w:rsidRPr="005200F6" w:rsidRDefault="00AB463E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818</w:t>
            </w:r>
          </w:p>
        </w:tc>
      </w:tr>
      <w:tr w:rsidR="005147CF" w:rsidRPr="005200F6" w:rsidTr="003806E8">
        <w:trPr>
          <w:trHeight w:val="322"/>
        </w:trPr>
        <w:tc>
          <w:tcPr>
            <w:tcW w:w="5580" w:type="dxa"/>
            <w:vAlign w:val="bottom"/>
          </w:tcPr>
          <w:p w:rsidR="005147CF" w:rsidRPr="005200F6" w:rsidRDefault="0034243A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</w:t>
            </w:r>
            <w:r w:rsidR="005147CF"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- z toho umístění úřadem práce</w:t>
            </w:r>
          </w:p>
        </w:tc>
        <w:tc>
          <w:tcPr>
            <w:tcW w:w="1164" w:type="dxa"/>
            <w:vAlign w:val="center"/>
          </w:tcPr>
          <w:p w:rsidR="005147CF" w:rsidRPr="005200F6" w:rsidRDefault="00EB3239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255</w:t>
            </w:r>
          </w:p>
        </w:tc>
        <w:tc>
          <w:tcPr>
            <w:tcW w:w="1164" w:type="dxa"/>
            <w:vAlign w:val="center"/>
          </w:tcPr>
          <w:p w:rsidR="005147CF" w:rsidRPr="005200F6" w:rsidRDefault="008F5275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214</w:t>
            </w:r>
          </w:p>
        </w:tc>
        <w:tc>
          <w:tcPr>
            <w:tcW w:w="1194" w:type="dxa"/>
            <w:vAlign w:val="center"/>
          </w:tcPr>
          <w:p w:rsidR="005147CF" w:rsidRPr="005200F6" w:rsidRDefault="00AB463E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149</w:t>
            </w:r>
          </w:p>
        </w:tc>
      </w:tr>
    </w:tbl>
    <w:p w:rsidR="006869A3" w:rsidRDefault="006869A3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527A6B" w:rsidRDefault="00527A6B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527A6B" w:rsidRPr="005200F6" w:rsidRDefault="00527A6B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2D0A11" w:rsidRPr="005200F6" w:rsidRDefault="002D0A11" w:rsidP="002D0A1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D01C2F" w:rsidRDefault="002D0A11" w:rsidP="002D0A1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5200F6">
        <w:rPr>
          <w:rFonts w:ascii="Arial" w:eastAsia="Times New Roman" w:hAnsi="Arial" w:cs="Arial"/>
          <w:lang w:eastAsia="cs-CZ"/>
        </w:rPr>
        <w:t xml:space="preserve">Tabulka č. 3 </w:t>
      </w:r>
      <w:r w:rsidR="00985C40">
        <w:rPr>
          <w:rFonts w:ascii="Arial" w:eastAsia="Times New Roman" w:hAnsi="Arial" w:cs="Arial"/>
          <w:lang w:eastAsia="cs-CZ"/>
        </w:rPr>
        <w:t>–</w:t>
      </w:r>
      <w:r w:rsidRPr="005200F6">
        <w:rPr>
          <w:rFonts w:ascii="Arial" w:eastAsia="Times New Roman" w:hAnsi="Arial" w:cs="Arial"/>
          <w:lang w:eastAsia="cs-CZ"/>
        </w:rPr>
        <w:t xml:space="preserve"> </w:t>
      </w:r>
      <w:r w:rsidR="00985C40">
        <w:rPr>
          <w:rFonts w:ascii="Arial" w:eastAsia="Times New Roman" w:hAnsi="Arial" w:cs="Arial"/>
          <w:lang w:eastAsia="cs-CZ"/>
        </w:rPr>
        <w:t>Nezaměstnanost</w:t>
      </w:r>
      <w:r w:rsidR="005E4BC0">
        <w:rPr>
          <w:rFonts w:ascii="Arial" w:eastAsia="Times New Roman" w:hAnsi="Arial" w:cs="Arial"/>
          <w:lang w:eastAsia="cs-CZ"/>
        </w:rPr>
        <w:t xml:space="preserve"> v okresech Zlínského kraje k </w:t>
      </w:r>
      <w:r w:rsidR="00F26308">
        <w:rPr>
          <w:rFonts w:ascii="Arial" w:eastAsia="Times New Roman" w:hAnsi="Arial" w:cs="Arial"/>
          <w:lang w:eastAsia="cs-CZ"/>
        </w:rPr>
        <w:t>3</w:t>
      </w:r>
      <w:r w:rsidR="00BB3D4F">
        <w:rPr>
          <w:rFonts w:ascii="Arial" w:eastAsia="Times New Roman" w:hAnsi="Arial" w:cs="Arial"/>
          <w:lang w:eastAsia="cs-CZ"/>
        </w:rPr>
        <w:t>1</w:t>
      </w:r>
      <w:r w:rsidR="00985C40">
        <w:rPr>
          <w:rFonts w:ascii="Arial" w:eastAsia="Times New Roman" w:hAnsi="Arial" w:cs="Arial"/>
          <w:lang w:eastAsia="cs-CZ"/>
        </w:rPr>
        <w:t xml:space="preserve">. </w:t>
      </w:r>
      <w:r w:rsidR="004204EE">
        <w:rPr>
          <w:rFonts w:ascii="Arial" w:eastAsia="Times New Roman" w:hAnsi="Arial" w:cs="Arial"/>
          <w:lang w:eastAsia="cs-CZ"/>
        </w:rPr>
        <w:t>1</w:t>
      </w:r>
      <w:r w:rsidR="00BB3D4F">
        <w:rPr>
          <w:rFonts w:ascii="Arial" w:eastAsia="Times New Roman" w:hAnsi="Arial" w:cs="Arial"/>
          <w:lang w:eastAsia="cs-CZ"/>
        </w:rPr>
        <w:t>2</w:t>
      </w:r>
      <w:r w:rsidR="00E5220B">
        <w:rPr>
          <w:rFonts w:ascii="Arial" w:eastAsia="Times New Roman" w:hAnsi="Arial" w:cs="Arial"/>
          <w:lang w:eastAsia="cs-CZ"/>
        </w:rPr>
        <w:t>. 2017</w:t>
      </w:r>
    </w:p>
    <w:tbl>
      <w:tblPr>
        <w:tblW w:w="91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16"/>
        <w:gridCol w:w="1116"/>
        <w:gridCol w:w="1516"/>
        <w:gridCol w:w="1523"/>
        <w:gridCol w:w="1859"/>
      </w:tblGrid>
      <w:tr w:rsidR="00985C40" w:rsidRPr="00EC4CC3" w:rsidTr="000946AA">
        <w:trPr>
          <w:trHeight w:val="701"/>
        </w:trPr>
        <w:tc>
          <w:tcPr>
            <w:tcW w:w="2000" w:type="dxa"/>
            <w:vMerge w:val="restart"/>
            <w:shd w:val="clear" w:color="000000" w:fill="FFFFFF"/>
            <w:noWrap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Okres</w:t>
            </w:r>
          </w:p>
        </w:tc>
        <w:tc>
          <w:tcPr>
            <w:tcW w:w="2232" w:type="dxa"/>
            <w:gridSpan w:val="2"/>
            <w:shd w:val="clear" w:color="000000" w:fill="FFFFFF"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Počet nezaměstnaných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Volná pracovní místa</w:t>
            </w:r>
          </w:p>
        </w:tc>
        <w:tc>
          <w:tcPr>
            <w:tcW w:w="1523" w:type="dxa"/>
            <w:vMerge w:val="restart"/>
            <w:shd w:val="clear" w:color="000000" w:fill="FFFFFF"/>
            <w:vAlign w:val="center"/>
            <w:hideMark/>
          </w:tcPr>
          <w:p w:rsidR="00985C40" w:rsidRPr="00350CD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0CD3">
              <w:rPr>
                <w:rFonts w:ascii="Arial" w:eastAsia="Times New Roman" w:hAnsi="Arial" w:cs="Arial"/>
                <w:lang w:eastAsia="cs-CZ"/>
              </w:rPr>
              <w:t xml:space="preserve">Počet uchazečů </w:t>
            </w:r>
          </w:p>
          <w:p w:rsidR="00985C40" w:rsidRPr="00350CD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0CD3">
              <w:rPr>
                <w:rFonts w:ascii="Arial" w:eastAsia="Times New Roman" w:hAnsi="Arial" w:cs="Arial"/>
                <w:lang w:eastAsia="cs-CZ"/>
              </w:rPr>
              <w:t>na 1 VPM</w:t>
            </w:r>
          </w:p>
        </w:tc>
        <w:tc>
          <w:tcPr>
            <w:tcW w:w="1859" w:type="dxa"/>
            <w:vMerge w:val="restart"/>
            <w:shd w:val="clear" w:color="000000" w:fill="FFFFFF"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Podíl nezaměstnaných osob [%]</w:t>
            </w:r>
          </w:p>
        </w:tc>
      </w:tr>
      <w:tr w:rsidR="00985C40" w:rsidRPr="00EC4CC3" w:rsidTr="000946AA">
        <w:trPr>
          <w:trHeight w:val="518"/>
        </w:trPr>
        <w:tc>
          <w:tcPr>
            <w:tcW w:w="2000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16" w:type="dxa"/>
            <w:vMerge w:val="restart"/>
            <w:shd w:val="clear" w:color="000000" w:fill="FFFFFF"/>
            <w:noWrap/>
            <w:vAlign w:val="center"/>
            <w:hideMark/>
          </w:tcPr>
          <w:p w:rsidR="00985C40" w:rsidRPr="00EC4CC3" w:rsidRDefault="00407EE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c</w:t>
            </w:r>
            <w:r w:rsidR="00985C40" w:rsidRPr="00EC4CC3">
              <w:rPr>
                <w:rFonts w:ascii="Arial" w:eastAsia="Times New Roman" w:hAnsi="Arial" w:cs="Arial"/>
                <w:color w:val="000000"/>
                <w:lang w:eastAsia="cs-CZ"/>
              </w:rPr>
              <w:t>elkem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z toho ženy</w:t>
            </w:r>
          </w:p>
        </w:tc>
        <w:tc>
          <w:tcPr>
            <w:tcW w:w="1516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985C40" w:rsidRPr="00350CD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59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985C40" w:rsidRPr="00EC4CC3" w:rsidTr="000946AA">
        <w:trPr>
          <w:trHeight w:val="257"/>
        </w:trPr>
        <w:tc>
          <w:tcPr>
            <w:tcW w:w="2000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985C40" w:rsidRPr="00350CD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59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Kroměříž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AB463E" w:rsidRDefault="00AB463E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B463E">
              <w:rPr>
                <w:rFonts w:ascii="Arial" w:eastAsia="Times New Roman" w:hAnsi="Arial" w:cs="Arial"/>
                <w:lang w:eastAsia="cs-CZ"/>
              </w:rPr>
              <w:t>3 090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AB463E" w:rsidRDefault="00AB463E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B463E">
              <w:rPr>
                <w:rFonts w:ascii="Arial" w:eastAsia="Times New Roman" w:hAnsi="Arial" w:cs="Arial"/>
                <w:lang w:eastAsia="cs-CZ"/>
              </w:rPr>
              <w:t>1 454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AB463E" w:rsidRDefault="00AB463E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B463E">
              <w:rPr>
                <w:rFonts w:ascii="Arial" w:eastAsia="Times New Roman" w:hAnsi="Arial" w:cs="Arial"/>
                <w:lang w:eastAsia="cs-CZ"/>
              </w:rPr>
              <w:t>1 057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AB463E" w:rsidRDefault="00AB463E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B463E">
              <w:rPr>
                <w:rFonts w:ascii="Arial" w:eastAsia="Times New Roman" w:hAnsi="Arial" w:cs="Arial"/>
                <w:lang w:eastAsia="cs-CZ"/>
              </w:rPr>
              <w:t>2,9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4F78D5" w:rsidRDefault="004F78D5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F78D5">
              <w:rPr>
                <w:rFonts w:ascii="Arial" w:eastAsia="Times New Roman" w:hAnsi="Arial" w:cs="Arial"/>
                <w:lang w:eastAsia="cs-CZ"/>
              </w:rPr>
              <w:t>4,06</w:t>
            </w: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Uherské Hradiště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AB463E" w:rsidRDefault="00AB463E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B463E">
              <w:rPr>
                <w:rFonts w:ascii="Arial" w:eastAsia="Times New Roman" w:hAnsi="Arial" w:cs="Arial"/>
                <w:lang w:eastAsia="cs-CZ"/>
              </w:rPr>
              <w:t>3 128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AB463E" w:rsidRDefault="00AB463E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B463E">
              <w:rPr>
                <w:rFonts w:ascii="Arial" w:eastAsia="Times New Roman" w:hAnsi="Arial" w:cs="Arial"/>
                <w:lang w:eastAsia="cs-CZ"/>
              </w:rPr>
              <w:t>1 532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AB463E" w:rsidRDefault="00AB463E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B463E">
              <w:rPr>
                <w:rFonts w:ascii="Arial" w:eastAsia="Times New Roman" w:hAnsi="Arial" w:cs="Arial"/>
                <w:lang w:eastAsia="cs-CZ"/>
              </w:rPr>
              <w:t>2 215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AB463E" w:rsidRDefault="00AB463E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B463E">
              <w:rPr>
                <w:rFonts w:ascii="Arial" w:eastAsia="Times New Roman" w:hAnsi="Arial" w:cs="Arial"/>
                <w:lang w:eastAsia="cs-CZ"/>
              </w:rPr>
              <w:t>1,4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4F78D5" w:rsidRDefault="004F78D5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F78D5">
              <w:rPr>
                <w:rFonts w:ascii="Arial" w:eastAsia="Times New Roman" w:hAnsi="Arial" w:cs="Arial"/>
                <w:lang w:eastAsia="cs-CZ"/>
              </w:rPr>
              <w:t>3,20</w:t>
            </w: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Vsetín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AB463E" w:rsidRDefault="00AB463E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B463E">
              <w:rPr>
                <w:rFonts w:ascii="Arial" w:eastAsia="Times New Roman" w:hAnsi="Arial" w:cs="Arial"/>
                <w:lang w:eastAsia="cs-CZ"/>
              </w:rPr>
              <w:t>4 067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AB463E" w:rsidRDefault="00AB463E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B463E">
              <w:rPr>
                <w:rFonts w:ascii="Arial" w:eastAsia="Times New Roman" w:hAnsi="Arial" w:cs="Arial"/>
                <w:lang w:eastAsia="cs-CZ"/>
              </w:rPr>
              <w:t>1 771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AB463E" w:rsidRDefault="00AB463E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B463E">
              <w:rPr>
                <w:rFonts w:ascii="Arial" w:eastAsia="Times New Roman" w:hAnsi="Arial" w:cs="Arial"/>
                <w:lang w:eastAsia="cs-CZ"/>
              </w:rPr>
              <w:t>2 221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AB463E" w:rsidRDefault="00AB463E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B463E">
              <w:rPr>
                <w:rFonts w:ascii="Arial" w:eastAsia="Times New Roman" w:hAnsi="Arial" w:cs="Arial"/>
                <w:lang w:eastAsia="cs-CZ"/>
              </w:rPr>
              <w:t>1,8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4F78D5" w:rsidRDefault="004F78D5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F78D5">
              <w:rPr>
                <w:rFonts w:ascii="Arial" w:eastAsia="Times New Roman" w:hAnsi="Arial" w:cs="Arial"/>
                <w:lang w:eastAsia="cs-CZ"/>
              </w:rPr>
              <w:t>4,09</w:t>
            </w: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Zlín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AB463E" w:rsidRDefault="00AB463E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B463E">
              <w:rPr>
                <w:rFonts w:ascii="Arial" w:eastAsia="Times New Roman" w:hAnsi="Arial" w:cs="Arial"/>
                <w:lang w:eastAsia="cs-CZ"/>
              </w:rPr>
              <w:t>3 755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AB463E" w:rsidRDefault="00AB463E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B463E">
              <w:rPr>
                <w:rFonts w:ascii="Arial" w:eastAsia="Times New Roman" w:hAnsi="Arial" w:cs="Arial"/>
                <w:lang w:eastAsia="cs-CZ"/>
              </w:rPr>
              <w:t>1 840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AB463E" w:rsidRDefault="00AB463E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B463E">
              <w:rPr>
                <w:rFonts w:ascii="Arial" w:eastAsia="Times New Roman" w:hAnsi="Arial" w:cs="Arial"/>
                <w:lang w:eastAsia="cs-CZ"/>
              </w:rPr>
              <w:t>2 482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AB463E" w:rsidRDefault="00AB463E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B463E">
              <w:rPr>
                <w:rFonts w:ascii="Arial" w:eastAsia="Times New Roman" w:hAnsi="Arial" w:cs="Arial"/>
                <w:lang w:eastAsia="cs-CZ"/>
              </w:rPr>
              <w:t>1,5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4F78D5" w:rsidRDefault="004F78D5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F78D5">
              <w:rPr>
                <w:rFonts w:ascii="Arial" w:eastAsia="Times New Roman" w:hAnsi="Arial" w:cs="Arial"/>
                <w:lang w:eastAsia="cs-CZ"/>
              </w:rPr>
              <w:t>2,74</w:t>
            </w: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Zlínský kraj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AB463E" w:rsidRDefault="00AB463E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B463E">
              <w:rPr>
                <w:rFonts w:ascii="Arial" w:eastAsia="Times New Roman" w:hAnsi="Arial" w:cs="Arial"/>
                <w:lang w:eastAsia="cs-CZ"/>
              </w:rPr>
              <w:t>14 040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AB463E" w:rsidRDefault="00AB463E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B463E">
              <w:rPr>
                <w:rFonts w:ascii="Arial" w:eastAsia="Times New Roman" w:hAnsi="Arial" w:cs="Arial"/>
                <w:lang w:eastAsia="cs-CZ"/>
              </w:rPr>
              <w:t>6 597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AB463E" w:rsidRDefault="00AB463E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B463E">
              <w:rPr>
                <w:rFonts w:ascii="Arial" w:eastAsia="Times New Roman" w:hAnsi="Arial" w:cs="Arial"/>
                <w:lang w:eastAsia="cs-CZ"/>
              </w:rPr>
              <w:t>7 975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AB463E" w:rsidRDefault="00AB463E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B463E">
              <w:rPr>
                <w:rFonts w:ascii="Arial" w:eastAsia="Times New Roman" w:hAnsi="Arial" w:cs="Arial"/>
                <w:lang w:eastAsia="cs-CZ"/>
              </w:rPr>
              <w:t>1,8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4F78D5" w:rsidRDefault="004F78D5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F78D5">
              <w:rPr>
                <w:rFonts w:ascii="Arial" w:eastAsia="Times New Roman" w:hAnsi="Arial" w:cs="Arial"/>
                <w:lang w:eastAsia="cs-CZ"/>
              </w:rPr>
              <w:t>3,43</w:t>
            </w:r>
          </w:p>
        </w:tc>
      </w:tr>
      <w:tr w:rsidR="00903A0F" w:rsidRPr="00903A0F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85C40" w:rsidRPr="00903A0F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3A0F">
              <w:rPr>
                <w:rFonts w:ascii="Arial" w:eastAsia="Times New Roman" w:hAnsi="Arial" w:cs="Arial"/>
                <w:lang w:eastAsia="cs-CZ"/>
              </w:rPr>
              <w:t>Česká republika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A24757" w:rsidRDefault="00A24757" w:rsidP="00DC6D1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24757">
              <w:rPr>
                <w:rFonts w:ascii="Arial" w:eastAsia="Times New Roman" w:hAnsi="Arial" w:cs="Arial"/>
                <w:lang w:eastAsia="cs-CZ"/>
              </w:rPr>
              <w:t>280 620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A24757" w:rsidRDefault="00A24757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24757">
              <w:rPr>
                <w:rFonts w:ascii="Arial" w:eastAsia="Times New Roman" w:hAnsi="Arial" w:cs="Arial"/>
                <w:lang w:eastAsia="cs-CZ"/>
              </w:rPr>
              <w:t>140 880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A24757" w:rsidRDefault="00A24757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24757">
              <w:rPr>
                <w:rFonts w:ascii="Arial" w:eastAsia="Times New Roman" w:hAnsi="Arial" w:cs="Arial"/>
                <w:lang w:eastAsia="cs-CZ"/>
              </w:rPr>
              <w:t>216 629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A24757" w:rsidRDefault="00A24757" w:rsidP="00AE7B05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24757">
              <w:rPr>
                <w:rFonts w:ascii="Arial" w:eastAsia="Times New Roman" w:hAnsi="Arial" w:cs="Arial"/>
                <w:lang w:eastAsia="cs-CZ"/>
              </w:rPr>
              <w:t>1,3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A24757" w:rsidRDefault="00A24757" w:rsidP="00AE7B05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24757">
              <w:rPr>
                <w:rFonts w:ascii="Arial" w:eastAsia="Times New Roman" w:hAnsi="Arial" w:cs="Arial"/>
                <w:lang w:eastAsia="cs-CZ"/>
              </w:rPr>
              <w:t>3,77</w:t>
            </w:r>
          </w:p>
        </w:tc>
      </w:tr>
    </w:tbl>
    <w:p w:rsidR="00985C40" w:rsidRPr="00903A0F" w:rsidRDefault="00985C40" w:rsidP="002D0A1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256C3E" w:rsidRDefault="00256C3E" w:rsidP="002D0A1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5F11D3" w:rsidRPr="00AE498C" w:rsidRDefault="005F11D3" w:rsidP="005F11D3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i/>
          <w:color w:val="000000"/>
          <w:sz w:val="24"/>
          <w:lang w:eastAsia="cs-CZ"/>
        </w:rPr>
      </w:pPr>
      <w:r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lastRenderedPageBreak/>
        <w:t xml:space="preserve">2. </w:t>
      </w:r>
      <w:r w:rsidR="00985C40"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>N</w:t>
      </w:r>
      <w:r w:rsidR="00AE0344"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>ástroje a</w:t>
      </w:r>
      <w:r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>ktivní politik</w:t>
      </w:r>
      <w:r w:rsidR="00AE0344"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>y</w:t>
      </w:r>
      <w:r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 xml:space="preserve"> zaměstnanosti v</w:t>
      </w:r>
      <w:r w:rsidR="00865273"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>e Zlínském kraji</w:t>
      </w:r>
    </w:p>
    <w:p w:rsidR="005F11D3" w:rsidRPr="005200F6" w:rsidRDefault="005F11D3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5F11D3" w:rsidRDefault="005F11D3" w:rsidP="005F11D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5200F6">
        <w:rPr>
          <w:rFonts w:ascii="Arial" w:eastAsia="Times New Roman" w:hAnsi="Arial" w:cs="Arial"/>
          <w:color w:val="000000"/>
          <w:lang w:eastAsia="cs-CZ"/>
        </w:rPr>
        <w:t xml:space="preserve">Tabulka č. </w:t>
      </w:r>
      <w:r w:rsidR="007662BD" w:rsidRPr="005200F6">
        <w:rPr>
          <w:rFonts w:ascii="Arial" w:eastAsia="Times New Roman" w:hAnsi="Arial" w:cs="Arial"/>
          <w:color w:val="000000"/>
          <w:lang w:eastAsia="cs-CZ"/>
        </w:rPr>
        <w:t>4</w:t>
      </w:r>
      <w:r w:rsidR="009A0BC9">
        <w:rPr>
          <w:rFonts w:ascii="Arial" w:eastAsia="Times New Roman" w:hAnsi="Arial" w:cs="Arial"/>
          <w:color w:val="000000"/>
          <w:lang w:eastAsia="cs-CZ"/>
        </w:rPr>
        <w:t xml:space="preserve"> - Osoby</w:t>
      </w:r>
      <w:r w:rsidRPr="005200F6">
        <w:rPr>
          <w:rFonts w:ascii="Arial" w:eastAsia="Times New Roman" w:hAnsi="Arial" w:cs="Arial"/>
          <w:color w:val="000000"/>
          <w:lang w:eastAsia="cs-CZ"/>
        </w:rPr>
        <w:t xml:space="preserve"> podpořen</w:t>
      </w:r>
      <w:r w:rsidR="009A0BC9">
        <w:rPr>
          <w:rFonts w:ascii="Arial" w:eastAsia="Times New Roman" w:hAnsi="Arial" w:cs="Arial"/>
          <w:color w:val="000000"/>
          <w:lang w:eastAsia="cs-CZ"/>
        </w:rPr>
        <w:t>é</w:t>
      </w:r>
      <w:r w:rsidRPr="005200F6">
        <w:rPr>
          <w:rFonts w:ascii="Arial" w:eastAsia="Times New Roman" w:hAnsi="Arial" w:cs="Arial"/>
          <w:color w:val="000000"/>
          <w:lang w:eastAsia="cs-CZ"/>
        </w:rPr>
        <w:t xml:space="preserve"> v rám</w:t>
      </w:r>
      <w:r w:rsidR="009A0BC9">
        <w:rPr>
          <w:rFonts w:ascii="Arial" w:eastAsia="Times New Roman" w:hAnsi="Arial" w:cs="Arial"/>
          <w:color w:val="000000"/>
          <w:lang w:eastAsia="cs-CZ"/>
        </w:rPr>
        <w:t>ci APZ a rekvalifikace uchazečů a zájemců o </w:t>
      </w:r>
      <w:r w:rsidRPr="005200F6">
        <w:rPr>
          <w:rFonts w:ascii="Arial" w:eastAsia="Times New Roman" w:hAnsi="Arial" w:cs="Arial"/>
          <w:color w:val="000000"/>
          <w:lang w:eastAsia="cs-CZ"/>
        </w:rPr>
        <w:t>zaměstnání</w:t>
      </w:r>
    </w:p>
    <w:tbl>
      <w:tblPr>
        <w:tblW w:w="96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5"/>
        <w:gridCol w:w="1242"/>
        <w:gridCol w:w="1242"/>
        <w:gridCol w:w="1242"/>
        <w:gridCol w:w="1242"/>
      </w:tblGrid>
      <w:tr w:rsidR="00985C40" w:rsidRPr="002947AB" w:rsidTr="00985C40">
        <w:trPr>
          <w:trHeight w:val="303"/>
        </w:trPr>
        <w:tc>
          <w:tcPr>
            <w:tcW w:w="4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ukazatel (celkový počet)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Stav k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8C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Celkem </w:t>
            </w:r>
          </w:p>
          <w:p w:rsidR="00985C40" w:rsidRPr="002947AB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od počátku roku </w:t>
            </w:r>
            <w:proofErr w:type="gramStart"/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do</w:t>
            </w:r>
            <w:proofErr w:type="gramEnd"/>
          </w:p>
        </w:tc>
      </w:tr>
      <w:tr w:rsidR="00985C40" w:rsidRPr="002947AB" w:rsidTr="00985C40">
        <w:trPr>
          <w:trHeight w:val="364"/>
        </w:trPr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F26308" w:rsidRPr="002947AB" w:rsidTr="00832C06">
        <w:trPr>
          <w:trHeight w:val="364"/>
        </w:trPr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8" w:rsidRPr="002947AB" w:rsidRDefault="00F26308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8" w:rsidRPr="002947AB" w:rsidRDefault="00E70CBB" w:rsidP="00BB3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="00BB3D4F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4204EE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 w:rsidR="00BB3D4F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  <w:r w:rsidR="00F06CAC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F26308">
              <w:rPr>
                <w:rFonts w:ascii="Arial" w:eastAsia="Times New Roman" w:hAnsi="Arial" w:cs="Arial"/>
                <w:color w:val="000000"/>
                <w:lang w:eastAsia="cs-CZ"/>
              </w:rPr>
              <w:t>2016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8" w:rsidRPr="002947AB" w:rsidRDefault="00E70CBB" w:rsidP="00BB3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="00BB3D4F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4204EE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 w:rsidR="00BB3D4F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  <w:r w:rsidR="005314C1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F26308" w:rsidRPr="002947AB">
              <w:rPr>
                <w:rFonts w:ascii="Arial" w:eastAsia="Times New Roman" w:hAnsi="Arial" w:cs="Arial"/>
                <w:color w:val="000000"/>
                <w:lang w:eastAsia="cs-CZ"/>
              </w:rPr>
              <w:t>201</w:t>
            </w:r>
            <w:r w:rsidR="00F26308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8" w:rsidRPr="002947AB" w:rsidRDefault="00E70CBB" w:rsidP="00BB3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="00BB3D4F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4204EE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 w:rsidR="00BB3D4F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  <w:r w:rsidR="005314C1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F26308">
              <w:rPr>
                <w:rFonts w:ascii="Arial" w:eastAsia="Times New Roman" w:hAnsi="Arial" w:cs="Arial"/>
                <w:color w:val="000000"/>
                <w:lang w:eastAsia="cs-CZ"/>
              </w:rPr>
              <w:t>2016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8" w:rsidRPr="002947AB" w:rsidRDefault="00E70CBB" w:rsidP="00BB3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="00BB3D4F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4204EE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 w:rsidR="00BB3D4F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  <w:r w:rsidR="005314C1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F26308" w:rsidRPr="002947AB">
              <w:rPr>
                <w:rFonts w:ascii="Arial" w:eastAsia="Times New Roman" w:hAnsi="Arial" w:cs="Arial"/>
                <w:color w:val="000000"/>
                <w:lang w:eastAsia="cs-CZ"/>
              </w:rPr>
              <w:t>201</w:t>
            </w:r>
            <w:r w:rsidR="00F26308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  <w:proofErr w:type="gramEnd"/>
          </w:p>
        </w:tc>
      </w:tr>
      <w:tr w:rsidR="00985C40" w:rsidRPr="002947AB" w:rsidTr="00985C40">
        <w:trPr>
          <w:trHeight w:val="303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osoby podpořené v rámci APZ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veřejně prospěšné práce (VPP)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D91F6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194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B463E" w:rsidP="00551A3A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D91F6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B463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467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veřejně prospěšné práce (VPP)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D91F6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B463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369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D91F6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1 068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B463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583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DA6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společensky účelná prac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 xml:space="preserve">ovní 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místa (SÚPM)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D91F6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B463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D91F6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277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B463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</w:tr>
      <w:tr w:rsidR="00985C40" w:rsidRPr="002947AB" w:rsidTr="005E4BC0">
        <w:trPr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5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společensky účelná prac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>ovní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místa </w:t>
            </w:r>
          </w:p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(SÚPM)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D91F6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292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9E37D3" w:rsidRDefault="00AB463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D91F66" w:rsidP="00E9150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1 370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B463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949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DA6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SÚPM - samostatně výděleč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>ná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činnost (SVČ)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D91F6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B463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D91F6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B463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126</w:t>
            </w:r>
          </w:p>
        </w:tc>
      </w:tr>
      <w:tr w:rsidR="00985C40" w:rsidRPr="002947AB" w:rsidTr="005E4BC0">
        <w:trPr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5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SÚPM - samostatně výděleč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>ná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činnost </w:t>
            </w:r>
          </w:p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(SVČ)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D91F6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B463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D91F6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B463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DA6EDB" w:rsidP="00DA6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chráněná pracovní </w:t>
            </w:r>
            <w:r w:rsidR="00985C40" w:rsidRPr="002947AB">
              <w:rPr>
                <w:rFonts w:ascii="Arial" w:eastAsia="Times New Roman" w:hAnsi="Arial" w:cs="Arial"/>
                <w:color w:val="000000"/>
                <w:lang w:eastAsia="cs-CZ"/>
              </w:rPr>
              <w:t>místa - zřízená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D91F6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187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B463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D91F6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B463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107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DA6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chrán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>ěná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prac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 xml:space="preserve">ovní 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místa - SVČ osob se ZP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D91F6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B463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D91F6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B463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ostatní nástroje APZ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D91F6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B463E" w:rsidP="00A46D4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D91F6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B463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501</w:t>
            </w:r>
          </w:p>
        </w:tc>
      </w:tr>
      <w:tr w:rsidR="00985C40" w:rsidRPr="002947AB" w:rsidTr="00985C40">
        <w:trPr>
          <w:trHeight w:val="303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rekvalifikace uchazečů a zájemců o zaměstnání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uchazeči a zájemci zařazení do rekvalifikací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D91F6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B463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D91F6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B463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</w:tr>
      <w:tr w:rsidR="00985C40" w:rsidRPr="002947AB" w:rsidTr="005E4BC0">
        <w:trPr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uchazeči a zájemci zařazení do rekvalifikací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D91F6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B463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D91F6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1 480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B463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1 211</w:t>
            </w:r>
          </w:p>
        </w:tc>
      </w:tr>
      <w:tr w:rsidR="00985C40" w:rsidRPr="002947AB" w:rsidTr="005E4BC0">
        <w:trPr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uchazeči a zájemci, kteří zahájili zvolenou rekvalifikaci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D91F6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B463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C40" w:rsidRPr="002947AB" w:rsidRDefault="00D91F6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B463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985C40" w:rsidRPr="002947AB" w:rsidTr="005E4BC0">
        <w:trPr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uchazeči a zájemci, kteří zahájili zvolenou rekvalifikaci 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D91F6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B463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C40" w:rsidRPr="002947AB" w:rsidRDefault="00D91F6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B463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389</w:t>
            </w:r>
          </w:p>
        </w:tc>
      </w:tr>
      <w:tr w:rsidR="00985C40" w:rsidRPr="002947AB" w:rsidTr="00E5220B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Osoby podpořené v rámci APZ celkem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5C40" w:rsidRPr="002947AB" w:rsidRDefault="00D91F6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1 551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5C40" w:rsidRPr="002947AB" w:rsidRDefault="00AB463E" w:rsidP="00A46D4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1 896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5C40" w:rsidRPr="002947AB" w:rsidRDefault="00D91F6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5 664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5C40" w:rsidRPr="002947AB" w:rsidRDefault="00AB463E" w:rsidP="0058268D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4 380</w:t>
            </w:r>
          </w:p>
        </w:tc>
      </w:tr>
    </w:tbl>
    <w:p w:rsidR="00985C40" w:rsidRPr="00F17B65" w:rsidRDefault="00F17B65" w:rsidP="00F17B6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>
        <w:rPr>
          <w:rFonts w:ascii="Arial" w:eastAsia="Times New Roman" w:hAnsi="Arial" w:cs="Arial"/>
          <w:sz w:val="18"/>
          <w:szCs w:val="20"/>
          <w:lang w:eastAsia="cs-CZ"/>
        </w:rPr>
        <w:t xml:space="preserve">1) </w:t>
      </w:r>
      <w:r w:rsidR="00985C40" w:rsidRPr="00F17B65">
        <w:rPr>
          <w:rFonts w:ascii="Arial" w:eastAsia="Times New Roman" w:hAnsi="Arial" w:cs="Arial"/>
          <w:sz w:val="18"/>
          <w:szCs w:val="20"/>
          <w:lang w:eastAsia="cs-CZ"/>
        </w:rPr>
        <w:t>financováno převážně z Evropského sociálního fondu</w:t>
      </w:r>
    </w:p>
    <w:p w:rsidR="00985C40" w:rsidRDefault="00985C40" w:rsidP="005F11D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E8076E" w:rsidRPr="00AE498C" w:rsidRDefault="00E8076E" w:rsidP="00E8076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E498C">
        <w:rPr>
          <w:rFonts w:ascii="Arial" w:eastAsia="Times New Roman" w:hAnsi="Arial" w:cs="Arial"/>
          <w:sz w:val="24"/>
          <w:szCs w:val="24"/>
          <w:lang w:eastAsia="cs-CZ"/>
        </w:rPr>
        <w:t xml:space="preserve">Podrobnější statistické údaje o nástrojích APZ naleznete na stránkách Integrovaného portálu MPSV, v měsíčních statistikách nezaměstnanosti </w:t>
      </w:r>
      <w:hyperlink r:id="rId15" w:history="1">
        <w:r w:rsidRPr="00AE498C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http://portal.mpsv.cz/sz/stat/nz/mes</w:t>
        </w:r>
      </w:hyperlink>
    </w:p>
    <w:p w:rsidR="00E8076E" w:rsidRPr="00AE498C" w:rsidRDefault="00E8076E" w:rsidP="007662B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5161DF" w:rsidRDefault="005161DF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5161DF" w:rsidRDefault="005161DF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514C40" w:rsidRDefault="00514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EF27B9" w:rsidRPr="00241A46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i/>
          <w:szCs w:val="22"/>
        </w:rPr>
      </w:pPr>
      <w:r w:rsidRPr="00241A46">
        <w:rPr>
          <w:b/>
          <w:i/>
          <w:szCs w:val="22"/>
        </w:rPr>
        <w:lastRenderedPageBreak/>
        <w:t xml:space="preserve">3. </w:t>
      </w:r>
      <w:r w:rsidR="007643B9" w:rsidRPr="00241A46">
        <w:rPr>
          <w:b/>
          <w:i/>
          <w:szCs w:val="22"/>
        </w:rPr>
        <w:t>MAPA</w:t>
      </w:r>
    </w:p>
    <w:p w:rsidR="00D26816" w:rsidRPr="00A24757" w:rsidRDefault="00511FC3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  <w:r w:rsidRPr="00A24757">
        <w:rPr>
          <w:b/>
          <w:sz w:val="22"/>
          <w:szCs w:val="22"/>
        </w:rPr>
        <w:t xml:space="preserve">Podíl nezaměstnaných v okresech </w:t>
      </w:r>
      <w:r w:rsidR="00CE2AF6" w:rsidRPr="00A24757">
        <w:rPr>
          <w:b/>
          <w:sz w:val="22"/>
          <w:szCs w:val="22"/>
        </w:rPr>
        <w:t xml:space="preserve">Zlínského </w:t>
      </w:r>
      <w:r w:rsidR="00CB722F" w:rsidRPr="00A24757">
        <w:rPr>
          <w:b/>
          <w:sz w:val="22"/>
          <w:szCs w:val="22"/>
        </w:rPr>
        <w:t>kraje k</w:t>
      </w:r>
      <w:r w:rsidR="00C87219" w:rsidRPr="00A24757">
        <w:rPr>
          <w:b/>
          <w:sz w:val="22"/>
          <w:szCs w:val="22"/>
        </w:rPr>
        <w:t> </w:t>
      </w:r>
      <w:r w:rsidR="00F26308" w:rsidRPr="00A24757">
        <w:rPr>
          <w:b/>
          <w:sz w:val="22"/>
          <w:szCs w:val="22"/>
        </w:rPr>
        <w:t>3</w:t>
      </w:r>
      <w:r w:rsidR="00A33A6E" w:rsidRPr="00A24757">
        <w:rPr>
          <w:b/>
          <w:sz w:val="22"/>
          <w:szCs w:val="22"/>
        </w:rPr>
        <w:t>1</w:t>
      </w:r>
      <w:r w:rsidR="00C87219" w:rsidRPr="00A24757">
        <w:rPr>
          <w:b/>
          <w:sz w:val="22"/>
          <w:szCs w:val="22"/>
        </w:rPr>
        <w:t>.</w:t>
      </w:r>
      <w:r w:rsidR="00E53522" w:rsidRPr="00A24757">
        <w:rPr>
          <w:b/>
          <w:sz w:val="22"/>
          <w:szCs w:val="22"/>
        </w:rPr>
        <w:t xml:space="preserve"> </w:t>
      </w:r>
      <w:r w:rsidR="004204EE" w:rsidRPr="00A24757">
        <w:rPr>
          <w:b/>
          <w:sz w:val="22"/>
          <w:szCs w:val="22"/>
        </w:rPr>
        <w:t>1</w:t>
      </w:r>
      <w:r w:rsidR="00A33A6E" w:rsidRPr="00A24757">
        <w:rPr>
          <w:b/>
          <w:sz w:val="22"/>
          <w:szCs w:val="22"/>
        </w:rPr>
        <w:t>2</w:t>
      </w:r>
      <w:r w:rsidR="00CB722F" w:rsidRPr="00A24757">
        <w:rPr>
          <w:b/>
          <w:sz w:val="22"/>
          <w:szCs w:val="22"/>
        </w:rPr>
        <w:t>.</w:t>
      </w:r>
      <w:r w:rsidR="00E53522" w:rsidRPr="00A24757">
        <w:rPr>
          <w:b/>
          <w:sz w:val="22"/>
          <w:szCs w:val="22"/>
        </w:rPr>
        <w:t xml:space="preserve"> </w:t>
      </w:r>
      <w:r w:rsidR="00E5220B" w:rsidRPr="00A24757">
        <w:rPr>
          <w:b/>
          <w:sz w:val="22"/>
          <w:szCs w:val="22"/>
        </w:rPr>
        <w:t>2017</w:t>
      </w:r>
    </w:p>
    <w:p w:rsidR="00D55239" w:rsidRDefault="00A24757" w:rsidP="004804DC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noProof/>
          <w:szCs w:val="22"/>
        </w:rPr>
      </w:pPr>
      <w:r>
        <w:rPr>
          <w:b/>
          <w:noProof/>
          <w:szCs w:val="22"/>
        </w:rPr>
        <w:drawing>
          <wp:inline distT="0" distB="0" distL="0" distR="0">
            <wp:extent cx="5760720" cy="40576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j_Inf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D90" w:rsidRPr="00241A46" w:rsidRDefault="00985C40" w:rsidP="004804DC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i/>
          <w:szCs w:val="22"/>
        </w:rPr>
      </w:pPr>
      <w:r w:rsidRPr="00241A46">
        <w:rPr>
          <w:b/>
          <w:i/>
          <w:szCs w:val="22"/>
        </w:rPr>
        <w:t xml:space="preserve">4. </w:t>
      </w:r>
      <w:r w:rsidR="00B03D90" w:rsidRPr="00241A46">
        <w:rPr>
          <w:b/>
          <w:i/>
          <w:szCs w:val="22"/>
        </w:rPr>
        <w:t>GRAFY</w:t>
      </w:r>
    </w:p>
    <w:p w:rsidR="00F10DF8" w:rsidRPr="00A24757" w:rsidRDefault="007643B9" w:rsidP="00B03D90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  <w:r w:rsidRPr="00A24757">
        <w:rPr>
          <w:b/>
          <w:sz w:val="22"/>
          <w:szCs w:val="22"/>
        </w:rPr>
        <w:t>Podíl nezaměstnan</w:t>
      </w:r>
      <w:r w:rsidR="00F10DF8" w:rsidRPr="00A24757">
        <w:rPr>
          <w:b/>
          <w:sz w:val="22"/>
          <w:szCs w:val="22"/>
        </w:rPr>
        <w:t xml:space="preserve">ých osob v okresech </w:t>
      </w:r>
      <w:r w:rsidR="00865273" w:rsidRPr="00A24757">
        <w:rPr>
          <w:b/>
          <w:sz w:val="22"/>
          <w:szCs w:val="22"/>
        </w:rPr>
        <w:t xml:space="preserve">Zlínského </w:t>
      </w:r>
      <w:r w:rsidR="00F10DF8" w:rsidRPr="00A24757">
        <w:rPr>
          <w:b/>
          <w:sz w:val="22"/>
          <w:szCs w:val="22"/>
        </w:rPr>
        <w:t>kraje a v ČR k</w:t>
      </w:r>
      <w:r w:rsidR="003F407A" w:rsidRPr="00A24757">
        <w:rPr>
          <w:b/>
          <w:sz w:val="22"/>
          <w:szCs w:val="22"/>
        </w:rPr>
        <w:t> </w:t>
      </w:r>
      <w:r w:rsidR="00F26308" w:rsidRPr="00A24757">
        <w:rPr>
          <w:b/>
          <w:sz w:val="22"/>
          <w:szCs w:val="22"/>
        </w:rPr>
        <w:t>3</w:t>
      </w:r>
      <w:r w:rsidR="00A33A6E" w:rsidRPr="00A24757">
        <w:rPr>
          <w:b/>
          <w:sz w:val="22"/>
          <w:szCs w:val="22"/>
        </w:rPr>
        <w:t>1</w:t>
      </w:r>
      <w:r w:rsidR="003F407A" w:rsidRPr="00A24757">
        <w:rPr>
          <w:b/>
          <w:bCs/>
          <w:sz w:val="22"/>
          <w:szCs w:val="22"/>
        </w:rPr>
        <w:t>.</w:t>
      </w:r>
      <w:r w:rsidR="00E53522" w:rsidRPr="00A24757">
        <w:rPr>
          <w:b/>
          <w:bCs/>
          <w:sz w:val="22"/>
          <w:szCs w:val="22"/>
        </w:rPr>
        <w:t xml:space="preserve"> </w:t>
      </w:r>
      <w:r w:rsidR="004204EE" w:rsidRPr="00A24757">
        <w:rPr>
          <w:b/>
          <w:bCs/>
          <w:sz w:val="22"/>
          <w:szCs w:val="22"/>
        </w:rPr>
        <w:t>1</w:t>
      </w:r>
      <w:r w:rsidR="00A33A6E" w:rsidRPr="00A24757">
        <w:rPr>
          <w:b/>
          <w:bCs/>
          <w:sz w:val="22"/>
          <w:szCs w:val="22"/>
        </w:rPr>
        <w:t>2</w:t>
      </w:r>
      <w:r w:rsidR="00CB722F" w:rsidRPr="00A24757">
        <w:rPr>
          <w:b/>
          <w:bCs/>
          <w:sz w:val="22"/>
          <w:szCs w:val="22"/>
        </w:rPr>
        <w:t>.</w:t>
      </w:r>
      <w:r w:rsidR="00E53522" w:rsidRPr="00A24757">
        <w:rPr>
          <w:b/>
          <w:bCs/>
          <w:sz w:val="22"/>
          <w:szCs w:val="22"/>
        </w:rPr>
        <w:t xml:space="preserve"> </w:t>
      </w:r>
      <w:r w:rsidR="00E5220B" w:rsidRPr="00A24757">
        <w:rPr>
          <w:b/>
          <w:bCs/>
          <w:sz w:val="22"/>
          <w:szCs w:val="22"/>
        </w:rPr>
        <w:t>2017</w:t>
      </w:r>
    </w:p>
    <w:p w:rsidR="00860459" w:rsidRDefault="00A24757" w:rsidP="0086045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53393E19" wp14:editId="42B2FE97">
            <wp:extent cx="5760720" cy="3676976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E7FDE" w:rsidRPr="007D272E" w:rsidRDefault="00FE7FDE" w:rsidP="00F06CAC">
      <w:pPr>
        <w:pStyle w:val="Zkladntext"/>
        <w:widowControl w:val="0"/>
        <w:numPr>
          <w:ilvl w:val="0"/>
          <w:numId w:val="6"/>
        </w:numPr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  <w:r w:rsidRPr="007D272E">
        <w:rPr>
          <w:b/>
          <w:sz w:val="22"/>
          <w:szCs w:val="22"/>
        </w:rPr>
        <w:lastRenderedPageBreak/>
        <w:t>Vývoj podílu nezaměstnaných ve Zlínském kraji v letech 201</w:t>
      </w:r>
      <w:r w:rsidR="00F66CE9" w:rsidRPr="007D272E">
        <w:rPr>
          <w:b/>
          <w:sz w:val="22"/>
          <w:szCs w:val="22"/>
        </w:rPr>
        <w:t>5</w:t>
      </w:r>
      <w:r w:rsidR="001B766F" w:rsidRPr="007D272E">
        <w:rPr>
          <w:b/>
          <w:sz w:val="22"/>
          <w:szCs w:val="22"/>
        </w:rPr>
        <w:t xml:space="preserve"> – 201</w:t>
      </w:r>
      <w:r w:rsidR="00F66CE9" w:rsidRPr="007D272E">
        <w:rPr>
          <w:b/>
          <w:sz w:val="22"/>
          <w:szCs w:val="22"/>
        </w:rPr>
        <w:t>7</w:t>
      </w:r>
    </w:p>
    <w:p w:rsidR="00A749DD" w:rsidRPr="007868B2" w:rsidRDefault="007D272E" w:rsidP="00A749DD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08148F5E" wp14:editId="21D7F58B">
            <wp:extent cx="5760000" cy="3780000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749DD" w:rsidRDefault="00A749DD" w:rsidP="00FE7FD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</w:p>
    <w:p w:rsidR="00885C7B" w:rsidRDefault="00885C7B" w:rsidP="00FE7FD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</w:p>
    <w:p w:rsidR="00FE7FDE" w:rsidRPr="00AB463E" w:rsidRDefault="00FE7FDE" w:rsidP="00F06CAC">
      <w:pPr>
        <w:pStyle w:val="Zkladntext"/>
        <w:widowControl w:val="0"/>
        <w:numPr>
          <w:ilvl w:val="0"/>
          <w:numId w:val="6"/>
        </w:numPr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  <w:r w:rsidRPr="00AB463E">
        <w:rPr>
          <w:b/>
          <w:sz w:val="22"/>
          <w:szCs w:val="22"/>
        </w:rPr>
        <w:t xml:space="preserve">Vývoj </w:t>
      </w:r>
      <w:r w:rsidR="006E30D4" w:rsidRPr="00AB463E">
        <w:rPr>
          <w:b/>
          <w:sz w:val="22"/>
          <w:szCs w:val="22"/>
        </w:rPr>
        <w:t>po</w:t>
      </w:r>
      <w:r w:rsidRPr="00AB463E">
        <w:rPr>
          <w:b/>
          <w:sz w:val="22"/>
          <w:szCs w:val="22"/>
        </w:rPr>
        <w:t>čtu uchazečů a VPM ve Zlínském kraji v letech 201</w:t>
      </w:r>
      <w:r w:rsidR="0090065A" w:rsidRPr="00AB463E">
        <w:rPr>
          <w:b/>
          <w:sz w:val="22"/>
          <w:szCs w:val="22"/>
        </w:rPr>
        <w:t>5</w:t>
      </w:r>
      <w:r w:rsidRPr="00AB463E">
        <w:rPr>
          <w:b/>
          <w:sz w:val="22"/>
          <w:szCs w:val="22"/>
        </w:rPr>
        <w:t xml:space="preserve"> - 201</w:t>
      </w:r>
      <w:r w:rsidR="00F66CE9" w:rsidRPr="00AB463E">
        <w:rPr>
          <w:b/>
          <w:sz w:val="22"/>
          <w:szCs w:val="22"/>
        </w:rPr>
        <w:t>7</w:t>
      </w:r>
    </w:p>
    <w:p w:rsidR="00CB722F" w:rsidRDefault="00AB463E" w:rsidP="00DB1AB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jc w:val="center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1E42D752" wp14:editId="2D5BF576">
            <wp:extent cx="5760720" cy="3676976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B722F" w:rsidRDefault="00CB722F" w:rsidP="00CB722F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bCs/>
          <w:sz w:val="22"/>
          <w:szCs w:val="22"/>
        </w:rPr>
      </w:pPr>
    </w:p>
    <w:p w:rsidR="00885C7B" w:rsidRDefault="00885C7B" w:rsidP="00CB722F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bCs/>
          <w:sz w:val="22"/>
          <w:szCs w:val="22"/>
        </w:rPr>
      </w:pPr>
    </w:p>
    <w:p w:rsidR="00F10DF8" w:rsidRPr="00E446F6" w:rsidRDefault="007643B9" w:rsidP="00F06CAC">
      <w:pPr>
        <w:pStyle w:val="Zkladntext"/>
        <w:widowControl w:val="0"/>
        <w:numPr>
          <w:ilvl w:val="0"/>
          <w:numId w:val="6"/>
        </w:numPr>
        <w:autoSpaceDE w:val="0"/>
        <w:autoSpaceDN w:val="0"/>
        <w:contextualSpacing/>
        <w:rPr>
          <w:b/>
          <w:sz w:val="22"/>
          <w:szCs w:val="22"/>
        </w:rPr>
      </w:pPr>
      <w:r w:rsidRPr="00E446F6">
        <w:rPr>
          <w:b/>
          <w:sz w:val="22"/>
          <w:szCs w:val="22"/>
        </w:rPr>
        <w:lastRenderedPageBreak/>
        <w:t>Podíl nezaměstnaných osob</w:t>
      </w:r>
      <w:r w:rsidR="000B6AD9" w:rsidRPr="00E446F6">
        <w:rPr>
          <w:b/>
          <w:sz w:val="22"/>
          <w:szCs w:val="22"/>
        </w:rPr>
        <w:t xml:space="preserve"> </w:t>
      </w:r>
      <w:r w:rsidRPr="00E446F6">
        <w:rPr>
          <w:b/>
          <w:sz w:val="22"/>
          <w:szCs w:val="22"/>
        </w:rPr>
        <w:t xml:space="preserve">v jednotlivých krajích </w:t>
      </w:r>
      <w:r w:rsidR="00146852" w:rsidRPr="00E446F6">
        <w:rPr>
          <w:b/>
          <w:sz w:val="22"/>
          <w:szCs w:val="22"/>
        </w:rPr>
        <w:t>Č</w:t>
      </w:r>
      <w:r w:rsidRPr="00E446F6">
        <w:rPr>
          <w:b/>
          <w:sz w:val="22"/>
          <w:szCs w:val="22"/>
        </w:rPr>
        <w:t>R</w:t>
      </w:r>
      <w:r w:rsidR="00F10DF8" w:rsidRPr="00E446F6">
        <w:rPr>
          <w:b/>
          <w:sz w:val="22"/>
          <w:szCs w:val="22"/>
        </w:rPr>
        <w:t xml:space="preserve"> k</w:t>
      </w:r>
      <w:r w:rsidR="00C87219" w:rsidRPr="00E446F6">
        <w:rPr>
          <w:b/>
          <w:sz w:val="22"/>
          <w:szCs w:val="22"/>
        </w:rPr>
        <w:t> </w:t>
      </w:r>
      <w:r w:rsidR="00F26308" w:rsidRPr="00E446F6">
        <w:rPr>
          <w:b/>
          <w:bCs/>
          <w:sz w:val="22"/>
          <w:szCs w:val="22"/>
        </w:rPr>
        <w:t>3</w:t>
      </w:r>
      <w:r w:rsidR="00E446F6" w:rsidRPr="00E446F6">
        <w:rPr>
          <w:b/>
          <w:bCs/>
          <w:sz w:val="22"/>
          <w:szCs w:val="22"/>
        </w:rPr>
        <w:t>1</w:t>
      </w:r>
      <w:r w:rsidR="00C87219" w:rsidRPr="00E446F6">
        <w:rPr>
          <w:b/>
          <w:bCs/>
          <w:sz w:val="22"/>
          <w:szCs w:val="22"/>
        </w:rPr>
        <w:t>.</w:t>
      </w:r>
      <w:r w:rsidR="00265974" w:rsidRPr="00E446F6">
        <w:rPr>
          <w:b/>
          <w:bCs/>
          <w:sz w:val="22"/>
          <w:szCs w:val="22"/>
        </w:rPr>
        <w:t> </w:t>
      </w:r>
      <w:r w:rsidR="004204EE" w:rsidRPr="00E446F6">
        <w:rPr>
          <w:b/>
          <w:bCs/>
          <w:sz w:val="22"/>
          <w:szCs w:val="22"/>
        </w:rPr>
        <w:t>1</w:t>
      </w:r>
      <w:r w:rsidR="00E446F6" w:rsidRPr="00E446F6">
        <w:rPr>
          <w:b/>
          <w:bCs/>
          <w:sz w:val="22"/>
          <w:szCs w:val="22"/>
        </w:rPr>
        <w:t>2</w:t>
      </w:r>
      <w:r w:rsidR="00DB1ABE" w:rsidRPr="00E446F6">
        <w:rPr>
          <w:b/>
          <w:bCs/>
          <w:sz w:val="22"/>
          <w:szCs w:val="22"/>
        </w:rPr>
        <w:t>.</w:t>
      </w:r>
      <w:r w:rsidR="00265974" w:rsidRPr="00E446F6">
        <w:rPr>
          <w:b/>
          <w:bCs/>
          <w:sz w:val="22"/>
          <w:szCs w:val="22"/>
        </w:rPr>
        <w:t> </w:t>
      </w:r>
      <w:r w:rsidR="00F22F86" w:rsidRPr="00E446F6">
        <w:rPr>
          <w:b/>
          <w:bCs/>
          <w:sz w:val="22"/>
          <w:szCs w:val="22"/>
        </w:rPr>
        <w:t>201</w:t>
      </w:r>
      <w:r w:rsidR="00E5220B" w:rsidRPr="00E446F6">
        <w:rPr>
          <w:b/>
          <w:bCs/>
          <w:sz w:val="22"/>
          <w:szCs w:val="22"/>
        </w:rPr>
        <w:t>7</w:t>
      </w:r>
    </w:p>
    <w:p w:rsidR="005161DF" w:rsidRDefault="005161DF" w:rsidP="00871837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  <w:color w:val="FF0000"/>
          <w:sz w:val="22"/>
          <w:szCs w:val="22"/>
        </w:rPr>
      </w:pPr>
    </w:p>
    <w:p w:rsidR="00871837" w:rsidRPr="005A7ABA" w:rsidRDefault="00E446F6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1EEB34A2" wp14:editId="31A1F56A">
            <wp:extent cx="5760000" cy="3780000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61422" w:rsidRDefault="00161422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E05E14" w:rsidRDefault="00E05E14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732C7A" w:rsidRDefault="00732C7A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732C7A" w:rsidRDefault="00732C7A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8B684B" w:rsidRDefault="008B684B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732C7A" w:rsidRPr="00E446F6" w:rsidRDefault="007643B9" w:rsidP="00732C7A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b/>
          <w:i/>
          <w:sz w:val="24"/>
        </w:rPr>
      </w:pPr>
      <w:r w:rsidRPr="00E446F6">
        <w:rPr>
          <w:rFonts w:ascii="Arial" w:hAnsi="Arial" w:cs="Arial"/>
          <w:b/>
          <w:i/>
          <w:sz w:val="24"/>
        </w:rPr>
        <w:lastRenderedPageBreak/>
        <w:t>Setřídění okresů</w:t>
      </w:r>
      <w:r w:rsidR="00B03D90" w:rsidRPr="00E446F6">
        <w:rPr>
          <w:rFonts w:ascii="Arial" w:hAnsi="Arial" w:cs="Arial"/>
          <w:b/>
          <w:i/>
          <w:sz w:val="24"/>
        </w:rPr>
        <w:t xml:space="preserve"> k</w:t>
      </w:r>
      <w:r w:rsidR="005E4BC0" w:rsidRPr="00E446F6">
        <w:rPr>
          <w:rFonts w:ascii="Arial" w:hAnsi="Arial" w:cs="Arial"/>
          <w:b/>
          <w:i/>
          <w:sz w:val="24"/>
        </w:rPr>
        <w:t> </w:t>
      </w:r>
      <w:r w:rsidR="00F26308" w:rsidRPr="00E446F6">
        <w:rPr>
          <w:rFonts w:ascii="Arial" w:hAnsi="Arial" w:cs="Arial"/>
          <w:b/>
          <w:i/>
          <w:sz w:val="24"/>
        </w:rPr>
        <w:t>3</w:t>
      </w:r>
      <w:r w:rsidR="00A33A6E" w:rsidRPr="00E446F6">
        <w:rPr>
          <w:rFonts w:ascii="Arial" w:hAnsi="Arial" w:cs="Arial"/>
          <w:b/>
          <w:i/>
          <w:sz w:val="24"/>
        </w:rPr>
        <w:t>1</w:t>
      </w:r>
      <w:r w:rsidR="005E4BC0" w:rsidRPr="00E446F6">
        <w:rPr>
          <w:rFonts w:ascii="Arial" w:hAnsi="Arial" w:cs="Arial"/>
          <w:b/>
          <w:i/>
          <w:sz w:val="24"/>
        </w:rPr>
        <w:t>.</w:t>
      </w:r>
      <w:r w:rsidR="007A244A" w:rsidRPr="00E446F6">
        <w:rPr>
          <w:rFonts w:ascii="Arial" w:hAnsi="Arial" w:cs="Arial"/>
          <w:b/>
          <w:bCs/>
          <w:i/>
          <w:sz w:val="24"/>
        </w:rPr>
        <w:t xml:space="preserve"> </w:t>
      </w:r>
      <w:r w:rsidR="004204EE" w:rsidRPr="00E446F6">
        <w:rPr>
          <w:rFonts w:ascii="Arial" w:hAnsi="Arial" w:cs="Arial"/>
          <w:b/>
          <w:bCs/>
          <w:i/>
          <w:sz w:val="24"/>
        </w:rPr>
        <w:t>1</w:t>
      </w:r>
      <w:r w:rsidR="00A33A6E" w:rsidRPr="00E446F6">
        <w:rPr>
          <w:rFonts w:ascii="Arial" w:hAnsi="Arial" w:cs="Arial"/>
          <w:b/>
          <w:bCs/>
          <w:i/>
          <w:sz w:val="24"/>
        </w:rPr>
        <w:t>2</w:t>
      </w:r>
      <w:r w:rsidR="009F109A" w:rsidRPr="00E446F6">
        <w:rPr>
          <w:rFonts w:ascii="Arial" w:hAnsi="Arial" w:cs="Arial"/>
          <w:b/>
          <w:bCs/>
          <w:i/>
          <w:sz w:val="24"/>
        </w:rPr>
        <w:t>.</w:t>
      </w:r>
      <w:r w:rsidR="00F70340" w:rsidRPr="00E446F6">
        <w:rPr>
          <w:rFonts w:ascii="Arial" w:hAnsi="Arial" w:cs="Arial"/>
          <w:b/>
          <w:bCs/>
          <w:i/>
          <w:sz w:val="24"/>
        </w:rPr>
        <w:t xml:space="preserve"> </w:t>
      </w:r>
      <w:r w:rsidR="00E5220B" w:rsidRPr="00E446F6">
        <w:rPr>
          <w:rFonts w:ascii="Arial" w:hAnsi="Arial" w:cs="Arial"/>
          <w:b/>
          <w:bCs/>
          <w:i/>
          <w:sz w:val="24"/>
        </w:rPr>
        <w:t>2017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709"/>
        <w:gridCol w:w="912"/>
        <w:gridCol w:w="292"/>
        <w:gridCol w:w="1709"/>
        <w:gridCol w:w="1140"/>
        <w:gridCol w:w="330"/>
        <w:gridCol w:w="1709"/>
        <w:gridCol w:w="950"/>
      </w:tblGrid>
      <w:tr w:rsidR="00DA661F" w:rsidRPr="005F16D9" w:rsidTr="00034618">
        <w:trPr>
          <w:trHeight w:hRule="exact" w:val="18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FF1185" w:rsidRDefault="00187FF3" w:rsidP="003A22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</w:p>
        </w:tc>
        <w:tc>
          <w:tcPr>
            <w:tcW w:w="1709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912" w:type="dxa"/>
            <w:vMerge w:val="restart"/>
            <w:tcBorders>
              <w:top w:val="double" w:sz="6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podíl</w:t>
            </w:r>
          </w:p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proofErr w:type="spellStart"/>
            <w:r w:rsidRPr="005F16D9">
              <w:rPr>
                <w:rFonts w:asciiTheme="minorHAnsi" w:hAnsiTheme="minorHAnsi" w:cs="Arial"/>
                <w:sz w:val="14"/>
                <w:szCs w:val="14"/>
              </w:rPr>
              <w:t>nezam</w:t>
            </w:r>
            <w:proofErr w:type="spellEnd"/>
            <w:r w:rsidRPr="005F16D9">
              <w:rPr>
                <w:rFonts w:asciiTheme="minorHAnsi" w:hAnsiTheme="minorHAnsi" w:cs="Arial"/>
                <w:sz w:val="14"/>
                <w:szCs w:val="14"/>
              </w:rPr>
              <w:t>.</w:t>
            </w:r>
          </w:p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v %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87FF3" w:rsidRPr="005F16D9" w:rsidRDefault="00C306C7" w:rsidP="005B082D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meziměsíční</w:t>
            </w:r>
            <w:r w:rsidR="00187FF3" w:rsidRPr="005F16D9">
              <w:rPr>
                <w:rFonts w:asciiTheme="minorHAnsi" w:hAnsiTheme="minorHAnsi" w:cs="Arial"/>
                <w:sz w:val="14"/>
                <w:szCs w:val="14"/>
              </w:rPr>
              <w:t xml:space="preserve"> přírůst</w:t>
            </w:r>
            <w:r w:rsidR="005B082D" w:rsidRPr="005F16D9">
              <w:rPr>
                <w:rFonts w:asciiTheme="minorHAnsi" w:hAnsiTheme="minorHAnsi" w:cs="Arial"/>
                <w:sz w:val="14"/>
                <w:szCs w:val="14"/>
              </w:rPr>
              <w:t>ek</w:t>
            </w:r>
            <w:r w:rsidR="00187FF3" w:rsidRPr="005F16D9">
              <w:rPr>
                <w:rFonts w:asciiTheme="minorHAnsi" w:hAnsiTheme="minorHAnsi" w:cs="Arial"/>
                <w:sz w:val="14"/>
                <w:szCs w:val="14"/>
              </w:rPr>
              <w:t xml:space="preserve">/ úbytek </w:t>
            </w:r>
            <w:proofErr w:type="spellStart"/>
            <w:r w:rsidR="00187FF3" w:rsidRPr="005F16D9">
              <w:rPr>
                <w:rFonts w:asciiTheme="minorHAnsi" w:hAnsiTheme="minorHAnsi" w:cs="Arial"/>
                <w:sz w:val="14"/>
                <w:szCs w:val="14"/>
              </w:rPr>
              <w:t>nezam</w:t>
            </w:r>
            <w:proofErr w:type="spellEnd"/>
            <w:r w:rsidR="00187FF3" w:rsidRPr="005F16D9">
              <w:rPr>
                <w:rFonts w:asciiTheme="minorHAnsi" w:hAnsiTheme="minorHAnsi" w:cs="Arial"/>
                <w:sz w:val="14"/>
                <w:szCs w:val="14"/>
              </w:rPr>
              <w:t>. v 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950" w:type="dxa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počet</w:t>
            </w:r>
          </w:p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uchazečů</w:t>
            </w:r>
          </w:p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na 1 VPM</w:t>
            </w:r>
          </w:p>
        </w:tc>
      </w:tr>
      <w:tr w:rsidR="00DA661F" w:rsidRPr="005F16D9" w:rsidTr="00034618">
        <w:trPr>
          <w:trHeight w:hRule="exact" w:val="18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FF1185" w:rsidRDefault="00187FF3" w:rsidP="00D778C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</w:p>
        </w:tc>
        <w:tc>
          <w:tcPr>
            <w:tcW w:w="1709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</w:tr>
      <w:tr w:rsidR="00DA661F" w:rsidRPr="005F16D9" w:rsidTr="00034618">
        <w:trPr>
          <w:trHeight w:hRule="exact" w:val="18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FF1185" w:rsidRDefault="00187FF3" w:rsidP="00D778C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</w:p>
        </w:tc>
        <w:tc>
          <w:tcPr>
            <w:tcW w:w="1709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</w:tr>
      <w:tr w:rsidR="00E446F6" w:rsidRPr="005F16D9" w:rsidTr="00177638">
        <w:trPr>
          <w:trHeight w:hRule="exact" w:val="22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Karviná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8,1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Prachatice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29,0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Karviná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8,4</w:t>
            </w:r>
          </w:p>
        </w:tc>
      </w:tr>
      <w:tr w:rsidR="00E446F6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Most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7,3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Jindřichův Hradec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28,9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Jeseník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6,2</w:t>
            </w:r>
          </w:p>
        </w:tc>
      </w:tr>
      <w:tr w:rsidR="00E446F6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Jeseník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7,2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Jeseník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24,7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Ústí nad Labem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5,7</w:t>
            </w:r>
          </w:p>
        </w:tc>
      </w:tr>
      <w:tr w:rsidR="00E446F6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Bruntál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7,0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Chrudim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23,0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Znojmo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5,5</w:t>
            </w:r>
          </w:p>
        </w:tc>
      </w:tr>
      <w:tr w:rsidR="00E446F6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Ostrava-město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6,9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Svitavy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20,9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Most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</w:tr>
      <w:tr w:rsidR="00E446F6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Znojmo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6,7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Pelhřimov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20,7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Hodonín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4,8</w:t>
            </w:r>
          </w:p>
        </w:tc>
      </w:tr>
      <w:tr w:rsidR="00E446F6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Hodonín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6,2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Klatovy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17,6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Bruntál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</w:tr>
      <w:tr w:rsidR="00E446F6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Chomutov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5,9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Písek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17,0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Opava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</w:tr>
      <w:tr w:rsidR="00E446F6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Ústí nad Labem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5,9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Třebíč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16,3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Děčín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</w:tr>
      <w:tr w:rsidR="00E446F6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Děčín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5,5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Havlíčkův Brod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16,2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Žďár nad Sázavou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</w:tr>
      <w:tr w:rsidR="00E446F6" w:rsidRPr="005F16D9" w:rsidTr="00A33A6E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Přerov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5,4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Břeclav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15,8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Sokolov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</w:tr>
      <w:tr w:rsidR="00E446F6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Louny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5,2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Jihlava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15,1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Kladno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</w:tr>
      <w:tr w:rsidR="00E446F6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Brno-město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Tachov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14,7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Přerov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</w:tr>
      <w:tr w:rsidR="00E446F6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Sokolov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Znojmo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14,3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Ostrava-město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</w:tr>
      <w:tr w:rsidR="00E446F6" w:rsidRPr="005F16D9" w:rsidTr="00E446F6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Třebíč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Tábor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12,8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Kroměříž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</w:tr>
      <w:tr w:rsidR="00E446F6" w:rsidRPr="005F16D9" w:rsidTr="00A33A6E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Český Krumlov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4,8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Domažlice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12,5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Frýdek-Místek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</w:tr>
      <w:tr w:rsidR="00E446F6" w:rsidRPr="005F16D9" w:rsidTr="006B50A4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Kladno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4,6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Bruntál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12,4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Třebíč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</w:tr>
      <w:tr w:rsidR="00E446F6" w:rsidRPr="005F16D9" w:rsidTr="008A1054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Šumperk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4,5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Hodonín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12,3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Břeclav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</w:tr>
      <w:tr w:rsidR="00E446F6" w:rsidRPr="005F16D9" w:rsidTr="001F552D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Žďár nad Sázavou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4,5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Český Krumlov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12,2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Chomutov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</w:tr>
      <w:tr w:rsidR="00E446F6" w:rsidRPr="005F16D9" w:rsidTr="006B50A4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Příbram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4,4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Žďár nad Sázavou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12,1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Jablonec nad Nisou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</w:tr>
      <w:tr w:rsidR="00E446F6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Kolín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Kutná Hora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11,4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Blansko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</w:tr>
      <w:tr w:rsidR="00E446F6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Břeclav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Ústí nad Orlicí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11,3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Litoměřice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</w:tr>
      <w:tr w:rsidR="00E446F6" w:rsidRPr="005F16D9" w:rsidTr="00E446F6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Liberec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Uherské Hradiště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11,2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Šumperk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</w:tr>
      <w:tr w:rsidR="00E446F6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Kutná Hora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Nový Jičín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11,0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Louny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</w:tr>
      <w:tr w:rsidR="00E446F6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Nymburk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Strakonice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10,9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Brno-město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</w:tr>
      <w:tr w:rsidR="00E446F6" w:rsidRPr="005F16D9" w:rsidTr="001F552D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Tábor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Opava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10,9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Příbram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</w:tr>
      <w:tr w:rsidR="00E446F6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Semily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4,1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Náchod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10,6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Rakovník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</w:tr>
      <w:tr w:rsidR="00E446F6" w:rsidRPr="005F16D9" w:rsidTr="00E446F6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Vsetín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4,1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Šumperk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10,3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Vsetín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</w:tr>
      <w:tr w:rsidR="00E446F6" w:rsidRPr="005F16D9" w:rsidTr="00E446F6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Kroměříž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4,1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Příbram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10,3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Olomouc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</w:tr>
      <w:tr w:rsidR="00E446F6" w:rsidRPr="005F16D9" w:rsidTr="00E446F6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Opava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4,1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Kroměříž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9,8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Mělník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</w:tr>
      <w:tr w:rsidR="00E446F6" w:rsidRPr="005F16D9" w:rsidTr="00A33A6E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Litoměřice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Jičín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9,6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Kutná Hora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</w:tr>
      <w:tr w:rsidR="00E446F6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Mělník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Cheb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9,6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Teplice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</w:tr>
      <w:tr w:rsidR="00E446F6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Teplice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Rychnov nad Kněžnou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9,5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Česká Lípa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</w:tr>
      <w:tr w:rsidR="00E446F6" w:rsidRPr="005F16D9" w:rsidTr="00E446F6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Olomouc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Vsetín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9,2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Nový Jičín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</w:tr>
      <w:tr w:rsidR="00E446F6" w:rsidRPr="005F16D9" w:rsidTr="006B50A4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Svitavy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Kolín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9,1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Tábor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</w:tr>
      <w:tr w:rsidR="00E446F6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Frýdek-Místek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Plzeň-jih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8,9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Prostějov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</w:tr>
      <w:tr w:rsidR="00E446F6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Jablonec nad Nisou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Plzeň-sever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8,8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Vyškov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</w:tr>
      <w:tr w:rsidR="00E446F6" w:rsidRPr="005F16D9" w:rsidTr="008D0B66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Tachov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Blansko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8,3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Náchod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E446F6" w:rsidRPr="005F16D9" w:rsidTr="00A33A6E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Nový Jičín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Rakovník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8,0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Svitavy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E446F6" w:rsidRPr="005F16D9" w:rsidTr="00E446F6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Jihlava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Olomouc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7,7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Zlín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E446F6" w:rsidRPr="005F16D9" w:rsidTr="00A33A6E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Rakovník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Frýdek-Místek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7,6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Kolín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E446F6" w:rsidRPr="005F16D9" w:rsidTr="00A33A6E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Karlovy Vary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Přerov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7,2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Strakonice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E446F6" w:rsidRPr="005F16D9" w:rsidTr="006B50A4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Náchod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Semily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7,1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Jihlava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E446F6" w:rsidRPr="005F16D9" w:rsidTr="00A33A6E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Brno-venkov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Česká Lípa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6,9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Trutnov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E446F6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Blansko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Litoměřice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6,8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Havlíčkův Brod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E446F6" w:rsidRPr="005F16D9" w:rsidTr="00E446F6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Havlíčkův Brod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Zlín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6,8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Uherské Hradiště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</w:tr>
      <w:tr w:rsidR="00E446F6" w:rsidRPr="005F16D9" w:rsidTr="00E446F6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Uherské Hradiště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Rokycany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6,7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Jindřichův Hradec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</w:tr>
      <w:tr w:rsidR="00E446F6" w:rsidRPr="005F16D9" w:rsidTr="00A33A6E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Strakonice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České Budějovice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6,6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Hradec Králové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</w:tr>
      <w:tr w:rsidR="00E446F6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Hradec Králové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Pardubice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6,6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Semily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</w:tr>
      <w:tr w:rsidR="00E446F6" w:rsidRPr="005F16D9" w:rsidTr="00A33A6E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Prachatice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Hradec Králové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6,1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Nymburk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</w:tr>
      <w:tr w:rsidR="00E446F6" w:rsidRPr="005F16D9" w:rsidTr="001F552D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Trutnov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Vyškov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5,6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Liberec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</w:tr>
      <w:tr w:rsidR="00E446F6" w:rsidRPr="005F16D9" w:rsidTr="008A1054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Beroun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Nymburk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5,1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Benešov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</w:tr>
      <w:tr w:rsidR="00E446F6" w:rsidRPr="005F16D9" w:rsidTr="008A1054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Chrudim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Benešov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4,8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Brno-venkov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</w:tr>
      <w:tr w:rsidR="00E446F6" w:rsidRPr="005F16D9" w:rsidTr="00A33A6E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Česká Lípa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Brno-venkov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4,1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Chrudim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</w:tr>
      <w:tr w:rsidR="00E446F6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Plzeň-sever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Trutnov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České Budějovice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</w:tr>
      <w:tr w:rsidR="00E446F6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Vyškov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Děčín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Klatovy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</w:tr>
      <w:tr w:rsidR="00E446F6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Prostějov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Prostějov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Jičín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</w:tr>
      <w:tr w:rsidR="00E446F6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Rokycany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Louny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Karlovy Vary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</w:tr>
      <w:tr w:rsidR="00E446F6" w:rsidRPr="005F16D9" w:rsidTr="00E446F6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Zlín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Karlovy Vary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Písek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</w:tr>
      <w:tr w:rsidR="00E446F6" w:rsidRPr="005F16D9" w:rsidTr="008D0B66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Klatovy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Plzeň-město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Český Krumlov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E446F6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Pardubice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Prachatice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E446F6" w:rsidRPr="005F16D9" w:rsidTr="008D0B66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České Budějovice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Jablonec nad Nisou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Plzeň-sever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E446F6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Písek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Kladno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Praha-západ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E446F6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Jindřichův Hradec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Praha-východ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Cheb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</w:tr>
      <w:tr w:rsidR="00E446F6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Praha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Mladá Boleslav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Beroun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</w:tr>
      <w:tr w:rsidR="00E446F6" w:rsidRPr="005F16D9" w:rsidTr="006B50A4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Ústí nad Orlicí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Mělník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Pelhřimov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</w:tr>
      <w:tr w:rsidR="00E446F6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Domažlice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Praha-západ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Ústí nad Orlicí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</w:tr>
      <w:tr w:rsidR="00E446F6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Pelhřimov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Chomutov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Domažlice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E446F6" w:rsidRPr="005F16D9" w:rsidTr="008A1054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Plzeň-město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Sokolov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Praha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E446F6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Plzeň-jih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Liberec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Rychnov nad Kněžnou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E446F6" w:rsidRPr="005F16D9" w:rsidTr="006B50A4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Cheb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Ostrava-město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Plzeň-město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E446F6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Mladá Boleslav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Teplice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-0,2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Tachov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E446F6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Jičín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Brno-město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-0,2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Mladá Boleslav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</w:tr>
      <w:tr w:rsidR="00E446F6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Benešov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Ústí nad Labem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-0,2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Rokycany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</w:tr>
      <w:tr w:rsidR="00E446F6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Praha-západ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Karviná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-0,6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Plzeň-jih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</w:tr>
      <w:tr w:rsidR="00E446F6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Rychnov nad Kněžnou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Most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-1,0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Pardubice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</w:tr>
      <w:tr w:rsidR="00E446F6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Praha-východ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Praha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-1,8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Praha-východ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0,2</w:t>
            </w:r>
          </w:p>
        </w:tc>
      </w:tr>
      <w:tr w:rsidR="00E446F6" w:rsidRPr="005F16D9" w:rsidTr="00A740F5">
        <w:trPr>
          <w:trHeight w:hRule="exact" w:val="22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FF1185" w:rsidRDefault="00E446F6" w:rsidP="00A740F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6F6" w:rsidRPr="00E446F6" w:rsidRDefault="00E446F6" w:rsidP="00A740F5">
            <w:pPr>
              <w:spacing w:after="0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Celkem ČR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 w:rsidP="00A740F5">
            <w:pPr>
              <w:spacing w:after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 w:rsidP="00A740F5">
            <w:pPr>
              <w:spacing w:after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6F6" w:rsidRPr="00E446F6" w:rsidRDefault="00E446F6" w:rsidP="00A740F5">
            <w:pPr>
              <w:spacing w:after="0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Celkem ČR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 w:rsidP="00A740F5">
            <w:pPr>
              <w:spacing w:after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5,7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 w:rsidP="00A740F5">
            <w:pPr>
              <w:spacing w:after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6F6" w:rsidRPr="00E446F6" w:rsidRDefault="00E446F6" w:rsidP="00A740F5">
            <w:pPr>
              <w:spacing w:after="0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Celkem ČR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6F6" w:rsidRPr="00E446F6" w:rsidRDefault="00E446F6" w:rsidP="00A740F5">
            <w:pPr>
              <w:spacing w:after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446F6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</w:tr>
    </w:tbl>
    <w:p w:rsidR="00CF1EEC" w:rsidRPr="00DA661F" w:rsidRDefault="00CF1EEC" w:rsidP="00DA661F">
      <w:pPr>
        <w:spacing w:after="0" w:line="240" w:lineRule="auto"/>
        <w:rPr>
          <w:rFonts w:asciiTheme="minorHAnsi" w:hAnsiTheme="minorHAnsi" w:cs="Arial"/>
          <w:b/>
        </w:rPr>
      </w:pPr>
    </w:p>
    <w:sectPr w:rsidR="00CF1EEC" w:rsidRPr="00DA661F" w:rsidSect="0068413C">
      <w:footerReference w:type="default" r:id="rId21"/>
      <w:pgSz w:w="11906" w:h="16838"/>
      <w:pgMar w:top="1418" w:right="1417" w:bottom="993" w:left="1417" w:header="708" w:footer="73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D4" w:rsidRDefault="00E80FD4" w:rsidP="00397B36">
      <w:pPr>
        <w:spacing w:after="0" w:line="240" w:lineRule="auto"/>
      </w:pPr>
      <w:r>
        <w:separator/>
      </w:r>
    </w:p>
  </w:endnote>
  <w:endnote w:type="continuationSeparator" w:id="0">
    <w:p w:rsidR="00E80FD4" w:rsidRDefault="00E80FD4" w:rsidP="0039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63" w:rsidRPr="00731735" w:rsidRDefault="00E80FD4" w:rsidP="00731735">
    <w:pPr>
      <w:pStyle w:val="Zpat"/>
      <w:tabs>
        <w:tab w:val="clear" w:pos="9072"/>
        <w:tab w:val="left" w:pos="1440"/>
        <w:tab w:val="left" w:pos="5055"/>
      </w:tabs>
      <w:rPr>
        <w:color w:val="0066CC"/>
      </w:rPr>
    </w:pPr>
    <w:sdt>
      <w:sdtPr>
        <w:id w:val="57911852"/>
        <w:docPartObj>
          <w:docPartGallery w:val="Page Numbers (Bottom of Page)"/>
          <w:docPartUnique/>
        </w:docPartObj>
      </w:sdtPr>
      <w:sdtEndPr>
        <w:rPr>
          <w:color w:val="0066CC"/>
        </w:rPr>
      </w:sdtEndPr>
      <w:sdtContent>
        <w:r w:rsidR="00CB3B63">
          <w:tab/>
        </w:r>
        <w:r w:rsidR="00CB3B63" w:rsidRPr="00731735">
          <w:rPr>
            <w:color w:val="0066CC"/>
          </w:rPr>
          <w:tab/>
        </w:r>
        <w:r w:rsidR="00CB3B63" w:rsidRPr="00731735">
          <w:rPr>
            <w:color w:val="0066CC"/>
          </w:rPr>
          <w:fldChar w:fldCharType="begin"/>
        </w:r>
        <w:r w:rsidR="00CB3B63" w:rsidRPr="00731735">
          <w:rPr>
            <w:color w:val="0066CC"/>
          </w:rPr>
          <w:instrText>PAGE   \* MERGEFORMAT</w:instrText>
        </w:r>
        <w:r w:rsidR="00CB3B63" w:rsidRPr="00731735">
          <w:rPr>
            <w:color w:val="0066CC"/>
          </w:rPr>
          <w:fldChar w:fldCharType="separate"/>
        </w:r>
        <w:r w:rsidR="00110B23">
          <w:rPr>
            <w:noProof/>
            <w:color w:val="0066CC"/>
          </w:rPr>
          <w:t>1</w:t>
        </w:r>
        <w:r w:rsidR="00CB3B63" w:rsidRPr="00731735">
          <w:rPr>
            <w:color w:val="0066CC"/>
          </w:rPr>
          <w:fldChar w:fldCharType="end"/>
        </w:r>
      </w:sdtContent>
    </w:sdt>
    <w:r w:rsidR="00CB3B63" w:rsidRPr="00731735">
      <w:rPr>
        <w:color w:val="0066CC"/>
      </w:rPr>
      <w:tab/>
    </w:r>
  </w:p>
  <w:p w:rsidR="00CB3B63" w:rsidRDefault="00CB3B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D4" w:rsidRDefault="00E80FD4" w:rsidP="00397B36">
      <w:pPr>
        <w:spacing w:after="0" w:line="240" w:lineRule="auto"/>
      </w:pPr>
      <w:r>
        <w:separator/>
      </w:r>
    </w:p>
  </w:footnote>
  <w:footnote w:type="continuationSeparator" w:id="0">
    <w:p w:rsidR="00E80FD4" w:rsidRDefault="00E80FD4" w:rsidP="00397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BB0"/>
    <w:multiLevelType w:val="hybridMultilevel"/>
    <w:tmpl w:val="E5ACA28A"/>
    <w:lvl w:ilvl="0" w:tplc="08748E1A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6" w:hanging="360"/>
      </w:pPr>
    </w:lvl>
    <w:lvl w:ilvl="2" w:tplc="0405001B" w:tentative="1">
      <w:start w:val="1"/>
      <w:numFmt w:val="lowerRoman"/>
      <w:lvlText w:val="%3."/>
      <w:lvlJc w:val="right"/>
      <w:pPr>
        <w:ind w:left="1796" w:hanging="180"/>
      </w:pPr>
    </w:lvl>
    <w:lvl w:ilvl="3" w:tplc="0405000F" w:tentative="1">
      <w:start w:val="1"/>
      <w:numFmt w:val="decimal"/>
      <w:lvlText w:val="%4."/>
      <w:lvlJc w:val="left"/>
      <w:pPr>
        <w:ind w:left="2516" w:hanging="360"/>
      </w:pPr>
    </w:lvl>
    <w:lvl w:ilvl="4" w:tplc="04050019" w:tentative="1">
      <w:start w:val="1"/>
      <w:numFmt w:val="lowerLetter"/>
      <w:lvlText w:val="%5."/>
      <w:lvlJc w:val="left"/>
      <w:pPr>
        <w:ind w:left="3236" w:hanging="360"/>
      </w:pPr>
    </w:lvl>
    <w:lvl w:ilvl="5" w:tplc="0405001B" w:tentative="1">
      <w:start w:val="1"/>
      <w:numFmt w:val="lowerRoman"/>
      <w:lvlText w:val="%6."/>
      <w:lvlJc w:val="right"/>
      <w:pPr>
        <w:ind w:left="3956" w:hanging="180"/>
      </w:pPr>
    </w:lvl>
    <w:lvl w:ilvl="6" w:tplc="0405000F" w:tentative="1">
      <w:start w:val="1"/>
      <w:numFmt w:val="decimal"/>
      <w:lvlText w:val="%7."/>
      <w:lvlJc w:val="left"/>
      <w:pPr>
        <w:ind w:left="4676" w:hanging="360"/>
      </w:pPr>
    </w:lvl>
    <w:lvl w:ilvl="7" w:tplc="04050019" w:tentative="1">
      <w:start w:val="1"/>
      <w:numFmt w:val="lowerLetter"/>
      <w:lvlText w:val="%8."/>
      <w:lvlJc w:val="left"/>
      <w:pPr>
        <w:ind w:left="5396" w:hanging="360"/>
      </w:pPr>
    </w:lvl>
    <w:lvl w:ilvl="8" w:tplc="040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">
    <w:nsid w:val="05147089"/>
    <w:multiLevelType w:val="hybridMultilevel"/>
    <w:tmpl w:val="0F5A6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836AA"/>
    <w:multiLevelType w:val="hybridMultilevel"/>
    <w:tmpl w:val="CFD25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2341F"/>
    <w:multiLevelType w:val="hybridMultilevel"/>
    <w:tmpl w:val="2E0E5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67988"/>
    <w:multiLevelType w:val="hybridMultilevel"/>
    <w:tmpl w:val="1F5ED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B30B5"/>
    <w:multiLevelType w:val="hybridMultilevel"/>
    <w:tmpl w:val="EDD6E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11950"/>
    <w:multiLevelType w:val="hybridMultilevel"/>
    <w:tmpl w:val="861A0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816BF"/>
    <w:multiLevelType w:val="hybridMultilevel"/>
    <w:tmpl w:val="F1C80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55B95"/>
    <w:multiLevelType w:val="hybridMultilevel"/>
    <w:tmpl w:val="BD60B74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B4FB6"/>
    <w:multiLevelType w:val="hybridMultilevel"/>
    <w:tmpl w:val="2F486DEA"/>
    <w:lvl w:ilvl="0" w:tplc="53B6C2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53CAA"/>
    <w:multiLevelType w:val="hybridMultilevel"/>
    <w:tmpl w:val="7BAE4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36"/>
    <w:rsid w:val="00002039"/>
    <w:rsid w:val="00002528"/>
    <w:rsid w:val="00003CFD"/>
    <w:rsid w:val="00006639"/>
    <w:rsid w:val="00006A2D"/>
    <w:rsid w:val="00010DEC"/>
    <w:rsid w:val="000120C5"/>
    <w:rsid w:val="00014E99"/>
    <w:rsid w:val="0001500E"/>
    <w:rsid w:val="00015D68"/>
    <w:rsid w:val="00016C03"/>
    <w:rsid w:val="00017BF8"/>
    <w:rsid w:val="00020122"/>
    <w:rsid w:val="00020E83"/>
    <w:rsid w:val="00023252"/>
    <w:rsid w:val="000252CB"/>
    <w:rsid w:val="00026DE0"/>
    <w:rsid w:val="000329C3"/>
    <w:rsid w:val="00034618"/>
    <w:rsid w:val="00034E2D"/>
    <w:rsid w:val="00034F52"/>
    <w:rsid w:val="00035DE5"/>
    <w:rsid w:val="000362DA"/>
    <w:rsid w:val="000364DD"/>
    <w:rsid w:val="00037ADA"/>
    <w:rsid w:val="00041AA8"/>
    <w:rsid w:val="00042462"/>
    <w:rsid w:val="00042A48"/>
    <w:rsid w:val="00043676"/>
    <w:rsid w:val="0004489F"/>
    <w:rsid w:val="00044F8F"/>
    <w:rsid w:val="00046B8F"/>
    <w:rsid w:val="00050A9F"/>
    <w:rsid w:val="00052C8E"/>
    <w:rsid w:val="000541D7"/>
    <w:rsid w:val="00055833"/>
    <w:rsid w:val="00060275"/>
    <w:rsid w:val="00063058"/>
    <w:rsid w:val="00064EE3"/>
    <w:rsid w:val="000660E4"/>
    <w:rsid w:val="00070588"/>
    <w:rsid w:val="0007079A"/>
    <w:rsid w:val="00071081"/>
    <w:rsid w:val="00073C68"/>
    <w:rsid w:val="0007532F"/>
    <w:rsid w:val="00076FBF"/>
    <w:rsid w:val="00077A0C"/>
    <w:rsid w:val="00080547"/>
    <w:rsid w:val="000822A0"/>
    <w:rsid w:val="00083F80"/>
    <w:rsid w:val="00084168"/>
    <w:rsid w:val="00086EB4"/>
    <w:rsid w:val="000906FF"/>
    <w:rsid w:val="00091AB0"/>
    <w:rsid w:val="000946AA"/>
    <w:rsid w:val="0009669C"/>
    <w:rsid w:val="000A03BA"/>
    <w:rsid w:val="000A0474"/>
    <w:rsid w:val="000A23C9"/>
    <w:rsid w:val="000A243B"/>
    <w:rsid w:val="000A296E"/>
    <w:rsid w:val="000A448D"/>
    <w:rsid w:val="000A4C8E"/>
    <w:rsid w:val="000A4F0B"/>
    <w:rsid w:val="000A5372"/>
    <w:rsid w:val="000A6851"/>
    <w:rsid w:val="000B02F8"/>
    <w:rsid w:val="000B184F"/>
    <w:rsid w:val="000B1BE4"/>
    <w:rsid w:val="000B3616"/>
    <w:rsid w:val="000B460F"/>
    <w:rsid w:val="000B51F8"/>
    <w:rsid w:val="000B6929"/>
    <w:rsid w:val="000B6AD9"/>
    <w:rsid w:val="000B6D5D"/>
    <w:rsid w:val="000B798E"/>
    <w:rsid w:val="000C068D"/>
    <w:rsid w:val="000C3874"/>
    <w:rsid w:val="000C63B1"/>
    <w:rsid w:val="000C6C79"/>
    <w:rsid w:val="000C7F24"/>
    <w:rsid w:val="000D0F8F"/>
    <w:rsid w:val="000D2F49"/>
    <w:rsid w:val="000D6350"/>
    <w:rsid w:val="000D6393"/>
    <w:rsid w:val="000D72E7"/>
    <w:rsid w:val="000E1D19"/>
    <w:rsid w:val="000E3D6B"/>
    <w:rsid w:val="000E40ED"/>
    <w:rsid w:val="000E4ADD"/>
    <w:rsid w:val="000E4EFA"/>
    <w:rsid w:val="000E5A20"/>
    <w:rsid w:val="000E694A"/>
    <w:rsid w:val="000E7AAB"/>
    <w:rsid w:val="000F3554"/>
    <w:rsid w:val="000F4026"/>
    <w:rsid w:val="000F4190"/>
    <w:rsid w:val="000F4EB5"/>
    <w:rsid w:val="000F50F3"/>
    <w:rsid w:val="000F69FD"/>
    <w:rsid w:val="000F6C6D"/>
    <w:rsid w:val="000F6FD6"/>
    <w:rsid w:val="00100C8F"/>
    <w:rsid w:val="00101848"/>
    <w:rsid w:val="00101C89"/>
    <w:rsid w:val="00102100"/>
    <w:rsid w:val="001031E8"/>
    <w:rsid w:val="00105528"/>
    <w:rsid w:val="00110B23"/>
    <w:rsid w:val="0011196A"/>
    <w:rsid w:val="001146DE"/>
    <w:rsid w:val="00114C2C"/>
    <w:rsid w:val="00117A36"/>
    <w:rsid w:val="001245F8"/>
    <w:rsid w:val="0012466F"/>
    <w:rsid w:val="00125542"/>
    <w:rsid w:val="0012639A"/>
    <w:rsid w:val="001275C8"/>
    <w:rsid w:val="00134D13"/>
    <w:rsid w:val="0013604B"/>
    <w:rsid w:val="00136F33"/>
    <w:rsid w:val="0013795E"/>
    <w:rsid w:val="00140DFB"/>
    <w:rsid w:val="001432F5"/>
    <w:rsid w:val="001436AE"/>
    <w:rsid w:val="001443D1"/>
    <w:rsid w:val="00144D1E"/>
    <w:rsid w:val="001451BB"/>
    <w:rsid w:val="00146161"/>
    <w:rsid w:val="00146852"/>
    <w:rsid w:val="001469E2"/>
    <w:rsid w:val="00150E53"/>
    <w:rsid w:val="00151E16"/>
    <w:rsid w:val="0015312B"/>
    <w:rsid w:val="00153C69"/>
    <w:rsid w:val="00156040"/>
    <w:rsid w:val="00160F74"/>
    <w:rsid w:val="00161422"/>
    <w:rsid w:val="0016146C"/>
    <w:rsid w:val="00162A99"/>
    <w:rsid w:val="0016798E"/>
    <w:rsid w:val="00171041"/>
    <w:rsid w:val="00171A43"/>
    <w:rsid w:val="00173301"/>
    <w:rsid w:val="00174BAF"/>
    <w:rsid w:val="001760D7"/>
    <w:rsid w:val="00177638"/>
    <w:rsid w:val="0018017D"/>
    <w:rsid w:val="00180DF0"/>
    <w:rsid w:val="001814EE"/>
    <w:rsid w:val="00182917"/>
    <w:rsid w:val="0018491C"/>
    <w:rsid w:val="0018524E"/>
    <w:rsid w:val="00185EF7"/>
    <w:rsid w:val="001867CE"/>
    <w:rsid w:val="00186BD4"/>
    <w:rsid w:val="00187FF3"/>
    <w:rsid w:val="001932E0"/>
    <w:rsid w:val="001940A2"/>
    <w:rsid w:val="00196DCC"/>
    <w:rsid w:val="00197782"/>
    <w:rsid w:val="001A0F89"/>
    <w:rsid w:val="001A1515"/>
    <w:rsid w:val="001A2EBB"/>
    <w:rsid w:val="001A2ED5"/>
    <w:rsid w:val="001A4280"/>
    <w:rsid w:val="001A57A2"/>
    <w:rsid w:val="001A7402"/>
    <w:rsid w:val="001B1B1F"/>
    <w:rsid w:val="001B33ED"/>
    <w:rsid w:val="001B4BCA"/>
    <w:rsid w:val="001B56F1"/>
    <w:rsid w:val="001B6467"/>
    <w:rsid w:val="001B6488"/>
    <w:rsid w:val="001B766F"/>
    <w:rsid w:val="001C1139"/>
    <w:rsid w:val="001C16C5"/>
    <w:rsid w:val="001C1D14"/>
    <w:rsid w:val="001C32F9"/>
    <w:rsid w:val="001C4AF8"/>
    <w:rsid w:val="001C6677"/>
    <w:rsid w:val="001C67F2"/>
    <w:rsid w:val="001D1FC1"/>
    <w:rsid w:val="001D268E"/>
    <w:rsid w:val="001D2FEA"/>
    <w:rsid w:val="001D365F"/>
    <w:rsid w:val="001D46CC"/>
    <w:rsid w:val="001E3F5D"/>
    <w:rsid w:val="001E4D91"/>
    <w:rsid w:val="001E587E"/>
    <w:rsid w:val="001E6C35"/>
    <w:rsid w:val="001F0384"/>
    <w:rsid w:val="001F4E32"/>
    <w:rsid w:val="001F552D"/>
    <w:rsid w:val="001F69E1"/>
    <w:rsid w:val="002042CA"/>
    <w:rsid w:val="0020479C"/>
    <w:rsid w:val="00205C05"/>
    <w:rsid w:val="00206CB4"/>
    <w:rsid w:val="00207B36"/>
    <w:rsid w:val="00210F5A"/>
    <w:rsid w:val="00212C15"/>
    <w:rsid w:val="0021312E"/>
    <w:rsid w:val="00214DF9"/>
    <w:rsid w:val="002162F2"/>
    <w:rsid w:val="00217C05"/>
    <w:rsid w:val="002206A1"/>
    <w:rsid w:val="00221D70"/>
    <w:rsid w:val="00223145"/>
    <w:rsid w:val="002242BB"/>
    <w:rsid w:val="0022530F"/>
    <w:rsid w:val="002279C3"/>
    <w:rsid w:val="002364F8"/>
    <w:rsid w:val="002374AC"/>
    <w:rsid w:val="00237958"/>
    <w:rsid w:val="00241A46"/>
    <w:rsid w:val="002434B8"/>
    <w:rsid w:val="0024422D"/>
    <w:rsid w:val="002451AC"/>
    <w:rsid w:val="00245235"/>
    <w:rsid w:val="00245D99"/>
    <w:rsid w:val="00247B7E"/>
    <w:rsid w:val="0025196A"/>
    <w:rsid w:val="00251B82"/>
    <w:rsid w:val="0025311D"/>
    <w:rsid w:val="002557C7"/>
    <w:rsid w:val="002561F0"/>
    <w:rsid w:val="0025621D"/>
    <w:rsid w:val="00256C3E"/>
    <w:rsid w:val="00265974"/>
    <w:rsid w:val="00265A06"/>
    <w:rsid w:val="00270374"/>
    <w:rsid w:val="002703FB"/>
    <w:rsid w:val="00270991"/>
    <w:rsid w:val="00271452"/>
    <w:rsid w:val="0027179F"/>
    <w:rsid w:val="002728C6"/>
    <w:rsid w:val="00272EC6"/>
    <w:rsid w:val="0027452D"/>
    <w:rsid w:val="00275218"/>
    <w:rsid w:val="00276A61"/>
    <w:rsid w:val="002778A0"/>
    <w:rsid w:val="002811BA"/>
    <w:rsid w:val="0028257D"/>
    <w:rsid w:val="002829E2"/>
    <w:rsid w:val="00283D98"/>
    <w:rsid w:val="0028564F"/>
    <w:rsid w:val="00285EC6"/>
    <w:rsid w:val="002862CA"/>
    <w:rsid w:val="00286606"/>
    <w:rsid w:val="00290BA7"/>
    <w:rsid w:val="002926BF"/>
    <w:rsid w:val="00292AF7"/>
    <w:rsid w:val="00293041"/>
    <w:rsid w:val="0029376D"/>
    <w:rsid w:val="00294AAD"/>
    <w:rsid w:val="00295CCC"/>
    <w:rsid w:val="002A1E27"/>
    <w:rsid w:val="002A36EE"/>
    <w:rsid w:val="002A4236"/>
    <w:rsid w:val="002A4429"/>
    <w:rsid w:val="002A450A"/>
    <w:rsid w:val="002A5EF9"/>
    <w:rsid w:val="002B01C5"/>
    <w:rsid w:val="002B0ADD"/>
    <w:rsid w:val="002B463C"/>
    <w:rsid w:val="002B4E74"/>
    <w:rsid w:val="002B53D2"/>
    <w:rsid w:val="002B63C8"/>
    <w:rsid w:val="002B687A"/>
    <w:rsid w:val="002C1DE9"/>
    <w:rsid w:val="002C2EE6"/>
    <w:rsid w:val="002C3436"/>
    <w:rsid w:val="002C3A55"/>
    <w:rsid w:val="002C499D"/>
    <w:rsid w:val="002C7AF3"/>
    <w:rsid w:val="002D0A11"/>
    <w:rsid w:val="002D19E2"/>
    <w:rsid w:val="002D1DF0"/>
    <w:rsid w:val="002D26B7"/>
    <w:rsid w:val="002D2C11"/>
    <w:rsid w:val="002D3E8F"/>
    <w:rsid w:val="002D3F20"/>
    <w:rsid w:val="002D60B8"/>
    <w:rsid w:val="002D6AEC"/>
    <w:rsid w:val="002E0239"/>
    <w:rsid w:val="002E081D"/>
    <w:rsid w:val="002E3BFA"/>
    <w:rsid w:val="002E3E37"/>
    <w:rsid w:val="002E4D2D"/>
    <w:rsid w:val="002E5DA5"/>
    <w:rsid w:val="002E6165"/>
    <w:rsid w:val="002E63D8"/>
    <w:rsid w:val="002F07A6"/>
    <w:rsid w:val="002F2825"/>
    <w:rsid w:val="002F34FA"/>
    <w:rsid w:val="002F4E5B"/>
    <w:rsid w:val="002F50C0"/>
    <w:rsid w:val="002F5686"/>
    <w:rsid w:val="002F60F8"/>
    <w:rsid w:val="002F7C4F"/>
    <w:rsid w:val="0030063B"/>
    <w:rsid w:val="00303458"/>
    <w:rsid w:val="00303F56"/>
    <w:rsid w:val="0031202A"/>
    <w:rsid w:val="00312A16"/>
    <w:rsid w:val="00313A50"/>
    <w:rsid w:val="003156EE"/>
    <w:rsid w:val="00316A2D"/>
    <w:rsid w:val="0032362B"/>
    <w:rsid w:val="00325C02"/>
    <w:rsid w:val="00325C23"/>
    <w:rsid w:val="00327AD7"/>
    <w:rsid w:val="00331489"/>
    <w:rsid w:val="003327F6"/>
    <w:rsid w:val="00334BBB"/>
    <w:rsid w:val="00335633"/>
    <w:rsid w:val="003360B2"/>
    <w:rsid w:val="00337489"/>
    <w:rsid w:val="00340489"/>
    <w:rsid w:val="00340621"/>
    <w:rsid w:val="00341457"/>
    <w:rsid w:val="0034243A"/>
    <w:rsid w:val="00344786"/>
    <w:rsid w:val="003461B7"/>
    <w:rsid w:val="00346945"/>
    <w:rsid w:val="00346FCB"/>
    <w:rsid w:val="003472E2"/>
    <w:rsid w:val="00347D1C"/>
    <w:rsid w:val="00350CD3"/>
    <w:rsid w:val="003522A2"/>
    <w:rsid w:val="0035284D"/>
    <w:rsid w:val="003528EE"/>
    <w:rsid w:val="003611B3"/>
    <w:rsid w:val="00361694"/>
    <w:rsid w:val="00362612"/>
    <w:rsid w:val="003626E8"/>
    <w:rsid w:val="0036336A"/>
    <w:rsid w:val="00363A17"/>
    <w:rsid w:val="00366DCF"/>
    <w:rsid w:val="00367DDB"/>
    <w:rsid w:val="00367F64"/>
    <w:rsid w:val="00373A28"/>
    <w:rsid w:val="003740A9"/>
    <w:rsid w:val="003748A0"/>
    <w:rsid w:val="00375BFC"/>
    <w:rsid w:val="003806E8"/>
    <w:rsid w:val="003831C4"/>
    <w:rsid w:val="00383625"/>
    <w:rsid w:val="00385DB6"/>
    <w:rsid w:val="0038606A"/>
    <w:rsid w:val="00386A9F"/>
    <w:rsid w:val="00390895"/>
    <w:rsid w:val="00391829"/>
    <w:rsid w:val="00392C4A"/>
    <w:rsid w:val="00392F42"/>
    <w:rsid w:val="003941A1"/>
    <w:rsid w:val="003941C3"/>
    <w:rsid w:val="0039687E"/>
    <w:rsid w:val="00397B36"/>
    <w:rsid w:val="003A1D6B"/>
    <w:rsid w:val="003A2237"/>
    <w:rsid w:val="003A22DC"/>
    <w:rsid w:val="003A2DE7"/>
    <w:rsid w:val="003A2DEA"/>
    <w:rsid w:val="003A4B6B"/>
    <w:rsid w:val="003A6324"/>
    <w:rsid w:val="003A6B13"/>
    <w:rsid w:val="003A6B8D"/>
    <w:rsid w:val="003B29FD"/>
    <w:rsid w:val="003B6125"/>
    <w:rsid w:val="003B6A74"/>
    <w:rsid w:val="003C0286"/>
    <w:rsid w:val="003C2855"/>
    <w:rsid w:val="003C300E"/>
    <w:rsid w:val="003C46DB"/>
    <w:rsid w:val="003C4C7E"/>
    <w:rsid w:val="003C529F"/>
    <w:rsid w:val="003C72CE"/>
    <w:rsid w:val="003C764F"/>
    <w:rsid w:val="003D0E6D"/>
    <w:rsid w:val="003D7503"/>
    <w:rsid w:val="003E0859"/>
    <w:rsid w:val="003E6B3F"/>
    <w:rsid w:val="003F0780"/>
    <w:rsid w:val="003F407A"/>
    <w:rsid w:val="003F481B"/>
    <w:rsid w:val="003F50A0"/>
    <w:rsid w:val="00400389"/>
    <w:rsid w:val="004007F0"/>
    <w:rsid w:val="00402C88"/>
    <w:rsid w:val="00407B0E"/>
    <w:rsid w:val="00407EE0"/>
    <w:rsid w:val="00412B51"/>
    <w:rsid w:val="0041377B"/>
    <w:rsid w:val="004147B2"/>
    <w:rsid w:val="004161C5"/>
    <w:rsid w:val="00417B67"/>
    <w:rsid w:val="004204EE"/>
    <w:rsid w:val="0042697A"/>
    <w:rsid w:val="004276B1"/>
    <w:rsid w:val="00427767"/>
    <w:rsid w:val="00430E5F"/>
    <w:rsid w:val="00434618"/>
    <w:rsid w:val="00435609"/>
    <w:rsid w:val="00436AFB"/>
    <w:rsid w:val="00436DBB"/>
    <w:rsid w:val="0043752E"/>
    <w:rsid w:val="00437733"/>
    <w:rsid w:val="00443CF0"/>
    <w:rsid w:val="00446D40"/>
    <w:rsid w:val="00447A40"/>
    <w:rsid w:val="00447E7D"/>
    <w:rsid w:val="00450384"/>
    <w:rsid w:val="00451B0D"/>
    <w:rsid w:val="00452564"/>
    <w:rsid w:val="0045516B"/>
    <w:rsid w:val="0045680C"/>
    <w:rsid w:val="00456EA9"/>
    <w:rsid w:val="00460F81"/>
    <w:rsid w:val="0046273E"/>
    <w:rsid w:val="004643BE"/>
    <w:rsid w:val="00467391"/>
    <w:rsid w:val="004715BB"/>
    <w:rsid w:val="004744B7"/>
    <w:rsid w:val="004750F7"/>
    <w:rsid w:val="00476390"/>
    <w:rsid w:val="00476EE3"/>
    <w:rsid w:val="00476FE3"/>
    <w:rsid w:val="00477B00"/>
    <w:rsid w:val="004803F0"/>
    <w:rsid w:val="004804DC"/>
    <w:rsid w:val="004806AD"/>
    <w:rsid w:val="00480A88"/>
    <w:rsid w:val="00484734"/>
    <w:rsid w:val="00485AD4"/>
    <w:rsid w:val="004864BA"/>
    <w:rsid w:val="00486E3C"/>
    <w:rsid w:val="00490299"/>
    <w:rsid w:val="004905BB"/>
    <w:rsid w:val="00490C99"/>
    <w:rsid w:val="00491C14"/>
    <w:rsid w:val="00491D18"/>
    <w:rsid w:val="004930C0"/>
    <w:rsid w:val="004941AF"/>
    <w:rsid w:val="00494E39"/>
    <w:rsid w:val="00495C9C"/>
    <w:rsid w:val="004960FE"/>
    <w:rsid w:val="0049658D"/>
    <w:rsid w:val="004965E7"/>
    <w:rsid w:val="004A0484"/>
    <w:rsid w:val="004A12F6"/>
    <w:rsid w:val="004A2DC7"/>
    <w:rsid w:val="004A3FA6"/>
    <w:rsid w:val="004A527A"/>
    <w:rsid w:val="004A5943"/>
    <w:rsid w:val="004A7AB7"/>
    <w:rsid w:val="004B13F6"/>
    <w:rsid w:val="004B21B3"/>
    <w:rsid w:val="004B4EA5"/>
    <w:rsid w:val="004B5320"/>
    <w:rsid w:val="004B64C6"/>
    <w:rsid w:val="004B6536"/>
    <w:rsid w:val="004B70DB"/>
    <w:rsid w:val="004B7BD1"/>
    <w:rsid w:val="004C017F"/>
    <w:rsid w:val="004C04C8"/>
    <w:rsid w:val="004C2293"/>
    <w:rsid w:val="004C4069"/>
    <w:rsid w:val="004C40DE"/>
    <w:rsid w:val="004C40E1"/>
    <w:rsid w:val="004C6092"/>
    <w:rsid w:val="004C6633"/>
    <w:rsid w:val="004C76E2"/>
    <w:rsid w:val="004D5FC7"/>
    <w:rsid w:val="004D79FB"/>
    <w:rsid w:val="004E0AF6"/>
    <w:rsid w:val="004E167B"/>
    <w:rsid w:val="004E3074"/>
    <w:rsid w:val="004E424C"/>
    <w:rsid w:val="004E4875"/>
    <w:rsid w:val="004E5822"/>
    <w:rsid w:val="004F1436"/>
    <w:rsid w:val="004F1669"/>
    <w:rsid w:val="004F2AFB"/>
    <w:rsid w:val="004F4DDC"/>
    <w:rsid w:val="004F59C2"/>
    <w:rsid w:val="004F6632"/>
    <w:rsid w:val="004F78D5"/>
    <w:rsid w:val="004F7B05"/>
    <w:rsid w:val="004F7E48"/>
    <w:rsid w:val="00500D04"/>
    <w:rsid w:val="0050105E"/>
    <w:rsid w:val="00501459"/>
    <w:rsid w:val="005018DA"/>
    <w:rsid w:val="00501D09"/>
    <w:rsid w:val="00502482"/>
    <w:rsid w:val="00504958"/>
    <w:rsid w:val="00505592"/>
    <w:rsid w:val="005061EA"/>
    <w:rsid w:val="00506A02"/>
    <w:rsid w:val="0051199E"/>
    <w:rsid w:val="00511EA0"/>
    <w:rsid w:val="00511FC3"/>
    <w:rsid w:val="005145D0"/>
    <w:rsid w:val="005147CF"/>
    <w:rsid w:val="00514C40"/>
    <w:rsid w:val="005161DF"/>
    <w:rsid w:val="005200F6"/>
    <w:rsid w:val="0052022F"/>
    <w:rsid w:val="00521763"/>
    <w:rsid w:val="00521C71"/>
    <w:rsid w:val="00521CA2"/>
    <w:rsid w:val="00521E54"/>
    <w:rsid w:val="005233B0"/>
    <w:rsid w:val="00523EFD"/>
    <w:rsid w:val="00525B22"/>
    <w:rsid w:val="00527A6B"/>
    <w:rsid w:val="005314C1"/>
    <w:rsid w:val="00536722"/>
    <w:rsid w:val="0053749F"/>
    <w:rsid w:val="00540C3F"/>
    <w:rsid w:val="0054126B"/>
    <w:rsid w:val="00541ACD"/>
    <w:rsid w:val="005423DA"/>
    <w:rsid w:val="005445A8"/>
    <w:rsid w:val="00544ADC"/>
    <w:rsid w:val="0054533C"/>
    <w:rsid w:val="00545858"/>
    <w:rsid w:val="00546BA1"/>
    <w:rsid w:val="00550CEE"/>
    <w:rsid w:val="0055177A"/>
    <w:rsid w:val="005518A8"/>
    <w:rsid w:val="00551A3A"/>
    <w:rsid w:val="0055283C"/>
    <w:rsid w:val="00553F21"/>
    <w:rsid w:val="0055465B"/>
    <w:rsid w:val="00554CFD"/>
    <w:rsid w:val="00555879"/>
    <w:rsid w:val="00555F57"/>
    <w:rsid w:val="00555FAF"/>
    <w:rsid w:val="00557693"/>
    <w:rsid w:val="00557FA3"/>
    <w:rsid w:val="00561885"/>
    <w:rsid w:val="005620C4"/>
    <w:rsid w:val="00562627"/>
    <w:rsid w:val="0056305E"/>
    <w:rsid w:val="005660DB"/>
    <w:rsid w:val="005672BA"/>
    <w:rsid w:val="00567987"/>
    <w:rsid w:val="00570F56"/>
    <w:rsid w:val="00572D3A"/>
    <w:rsid w:val="005731F7"/>
    <w:rsid w:val="005742F2"/>
    <w:rsid w:val="00574461"/>
    <w:rsid w:val="00574D0B"/>
    <w:rsid w:val="00576C68"/>
    <w:rsid w:val="00580B5C"/>
    <w:rsid w:val="00580CA7"/>
    <w:rsid w:val="0058268D"/>
    <w:rsid w:val="00582BAD"/>
    <w:rsid w:val="00582CB6"/>
    <w:rsid w:val="00582CDF"/>
    <w:rsid w:val="00583DD9"/>
    <w:rsid w:val="00583E0A"/>
    <w:rsid w:val="0058476A"/>
    <w:rsid w:val="00590A1C"/>
    <w:rsid w:val="00593CCC"/>
    <w:rsid w:val="005943A4"/>
    <w:rsid w:val="005948F5"/>
    <w:rsid w:val="00594B97"/>
    <w:rsid w:val="00597F32"/>
    <w:rsid w:val="005A1BCD"/>
    <w:rsid w:val="005A1D45"/>
    <w:rsid w:val="005A3011"/>
    <w:rsid w:val="005A459B"/>
    <w:rsid w:val="005A4D94"/>
    <w:rsid w:val="005A591F"/>
    <w:rsid w:val="005A7ABA"/>
    <w:rsid w:val="005B082D"/>
    <w:rsid w:val="005B1134"/>
    <w:rsid w:val="005B1856"/>
    <w:rsid w:val="005B2D8C"/>
    <w:rsid w:val="005B5FA4"/>
    <w:rsid w:val="005C0502"/>
    <w:rsid w:val="005C0FFF"/>
    <w:rsid w:val="005C11A4"/>
    <w:rsid w:val="005C19C5"/>
    <w:rsid w:val="005C3245"/>
    <w:rsid w:val="005C352B"/>
    <w:rsid w:val="005C48C5"/>
    <w:rsid w:val="005C4B9B"/>
    <w:rsid w:val="005C5408"/>
    <w:rsid w:val="005C7177"/>
    <w:rsid w:val="005C74D4"/>
    <w:rsid w:val="005D07FF"/>
    <w:rsid w:val="005D1454"/>
    <w:rsid w:val="005D207E"/>
    <w:rsid w:val="005D41F2"/>
    <w:rsid w:val="005D4B86"/>
    <w:rsid w:val="005D6D49"/>
    <w:rsid w:val="005E001F"/>
    <w:rsid w:val="005E0128"/>
    <w:rsid w:val="005E1CC6"/>
    <w:rsid w:val="005E2135"/>
    <w:rsid w:val="005E262F"/>
    <w:rsid w:val="005E2D41"/>
    <w:rsid w:val="005E34A2"/>
    <w:rsid w:val="005E36CB"/>
    <w:rsid w:val="005E3EA1"/>
    <w:rsid w:val="005E4BC0"/>
    <w:rsid w:val="005E576D"/>
    <w:rsid w:val="005E78E9"/>
    <w:rsid w:val="005E7FC5"/>
    <w:rsid w:val="005F11D3"/>
    <w:rsid w:val="005F169E"/>
    <w:rsid w:val="005F16D9"/>
    <w:rsid w:val="005F21C0"/>
    <w:rsid w:val="005F2DED"/>
    <w:rsid w:val="005F3086"/>
    <w:rsid w:val="005F3FC5"/>
    <w:rsid w:val="005F4475"/>
    <w:rsid w:val="005F53BD"/>
    <w:rsid w:val="005F66AB"/>
    <w:rsid w:val="005F7DC5"/>
    <w:rsid w:val="006000BC"/>
    <w:rsid w:val="00600508"/>
    <w:rsid w:val="00601B0B"/>
    <w:rsid w:val="006053B9"/>
    <w:rsid w:val="006069FF"/>
    <w:rsid w:val="00607434"/>
    <w:rsid w:val="0061185F"/>
    <w:rsid w:val="006124E1"/>
    <w:rsid w:val="00613F1C"/>
    <w:rsid w:val="00614413"/>
    <w:rsid w:val="0061462D"/>
    <w:rsid w:val="006154CA"/>
    <w:rsid w:val="006211AB"/>
    <w:rsid w:val="0062213D"/>
    <w:rsid w:val="00622447"/>
    <w:rsid w:val="00624A07"/>
    <w:rsid w:val="00624E2F"/>
    <w:rsid w:val="0062531A"/>
    <w:rsid w:val="00627C19"/>
    <w:rsid w:val="00627D3B"/>
    <w:rsid w:val="00630F48"/>
    <w:rsid w:val="0063218F"/>
    <w:rsid w:val="00634B12"/>
    <w:rsid w:val="00635044"/>
    <w:rsid w:val="0063515F"/>
    <w:rsid w:val="006365BE"/>
    <w:rsid w:val="006373DB"/>
    <w:rsid w:val="006402EC"/>
    <w:rsid w:val="006415F2"/>
    <w:rsid w:val="00642890"/>
    <w:rsid w:val="006449E7"/>
    <w:rsid w:val="00645FF2"/>
    <w:rsid w:val="0064683F"/>
    <w:rsid w:val="00647D7E"/>
    <w:rsid w:val="00650A44"/>
    <w:rsid w:val="00650D03"/>
    <w:rsid w:val="00651D4D"/>
    <w:rsid w:val="00654AE2"/>
    <w:rsid w:val="00656CDB"/>
    <w:rsid w:val="00656DA3"/>
    <w:rsid w:val="006571C9"/>
    <w:rsid w:val="00657C47"/>
    <w:rsid w:val="00660C82"/>
    <w:rsid w:val="006614AB"/>
    <w:rsid w:val="00662B46"/>
    <w:rsid w:val="00665768"/>
    <w:rsid w:val="006669C6"/>
    <w:rsid w:val="00667475"/>
    <w:rsid w:val="006675E6"/>
    <w:rsid w:val="00670539"/>
    <w:rsid w:val="00670AC5"/>
    <w:rsid w:val="00671451"/>
    <w:rsid w:val="00671D0D"/>
    <w:rsid w:val="00672F48"/>
    <w:rsid w:val="006734A6"/>
    <w:rsid w:val="0067377A"/>
    <w:rsid w:val="006815CA"/>
    <w:rsid w:val="00681D70"/>
    <w:rsid w:val="0068413C"/>
    <w:rsid w:val="00684D96"/>
    <w:rsid w:val="00685CBD"/>
    <w:rsid w:val="006869A3"/>
    <w:rsid w:val="00690C5C"/>
    <w:rsid w:val="00690C8D"/>
    <w:rsid w:val="00693BB2"/>
    <w:rsid w:val="00693FDE"/>
    <w:rsid w:val="006950BA"/>
    <w:rsid w:val="0069530F"/>
    <w:rsid w:val="00695D8A"/>
    <w:rsid w:val="006A1203"/>
    <w:rsid w:val="006A2CC0"/>
    <w:rsid w:val="006A5259"/>
    <w:rsid w:val="006A622D"/>
    <w:rsid w:val="006A69C1"/>
    <w:rsid w:val="006A6A1A"/>
    <w:rsid w:val="006A70BD"/>
    <w:rsid w:val="006A7C76"/>
    <w:rsid w:val="006B0238"/>
    <w:rsid w:val="006B2C9E"/>
    <w:rsid w:val="006B50A4"/>
    <w:rsid w:val="006B65DC"/>
    <w:rsid w:val="006B6A59"/>
    <w:rsid w:val="006B6AAA"/>
    <w:rsid w:val="006B73E9"/>
    <w:rsid w:val="006C003F"/>
    <w:rsid w:val="006C1CF3"/>
    <w:rsid w:val="006C4C6D"/>
    <w:rsid w:val="006C5F8A"/>
    <w:rsid w:val="006C6EF5"/>
    <w:rsid w:val="006C7B1E"/>
    <w:rsid w:val="006C7C9B"/>
    <w:rsid w:val="006D1769"/>
    <w:rsid w:val="006D4D58"/>
    <w:rsid w:val="006D53E2"/>
    <w:rsid w:val="006D6443"/>
    <w:rsid w:val="006D705A"/>
    <w:rsid w:val="006D7DDF"/>
    <w:rsid w:val="006E023F"/>
    <w:rsid w:val="006E0750"/>
    <w:rsid w:val="006E15A7"/>
    <w:rsid w:val="006E30D4"/>
    <w:rsid w:val="006E32ED"/>
    <w:rsid w:val="006E3407"/>
    <w:rsid w:val="006E38C5"/>
    <w:rsid w:val="006E39A2"/>
    <w:rsid w:val="006E3BEB"/>
    <w:rsid w:val="006E52F1"/>
    <w:rsid w:val="006E5F25"/>
    <w:rsid w:val="006F1076"/>
    <w:rsid w:val="006F1363"/>
    <w:rsid w:val="006F1620"/>
    <w:rsid w:val="006F27FE"/>
    <w:rsid w:val="006F6483"/>
    <w:rsid w:val="0070095F"/>
    <w:rsid w:val="00702DD9"/>
    <w:rsid w:val="007035E1"/>
    <w:rsid w:val="00705137"/>
    <w:rsid w:val="00706552"/>
    <w:rsid w:val="007105AF"/>
    <w:rsid w:val="007107D7"/>
    <w:rsid w:val="00711218"/>
    <w:rsid w:val="00711A56"/>
    <w:rsid w:val="00711E30"/>
    <w:rsid w:val="00712B4E"/>
    <w:rsid w:val="007132A3"/>
    <w:rsid w:val="00713470"/>
    <w:rsid w:val="00714D1B"/>
    <w:rsid w:val="00715652"/>
    <w:rsid w:val="00715F4A"/>
    <w:rsid w:val="00716E9B"/>
    <w:rsid w:val="00716FA4"/>
    <w:rsid w:val="00722F73"/>
    <w:rsid w:val="00723E3F"/>
    <w:rsid w:val="007246B1"/>
    <w:rsid w:val="0072480C"/>
    <w:rsid w:val="00724F77"/>
    <w:rsid w:val="007255A9"/>
    <w:rsid w:val="00725A61"/>
    <w:rsid w:val="00727957"/>
    <w:rsid w:val="00731735"/>
    <w:rsid w:val="0073276A"/>
    <w:rsid w:val="00732C7A"/>
    <w:rsid w:val="007339BE"/>
    <w:rsid w:val="007342EE"/>
    <w:rsid w:val="00736112"/>
    <w:rsid w:val="007367B6"/>
    <w:rsid w:val="007369F8"/>
    <w:rsid w:val="00736BC5"/>
    <w:rsid w:val="00737A89"/>
    <w:rsid w:val="007408C5"/>
    <w:rsid w:val="00741190"/>
    <w:rsid w:val="00741A75"/>
    <w:rsid w:val="00741BC9"/>
    <w:rsid w:val="00743372"/>
    <w:rsid w:val="00744EB4"/>
    <w:rsid w:val="00746EDB"/>
    <w:rsid w:val="00747415"/>
    <w:rsid w:val="00750008"/>
    <w:rsid w:val="007503ED"/>
    <w:rsid w:val="00750994"/>
    <w:rsid w:val="007530A8"/>
    <w:rsid w:val="007534AD"/>
    <w:rsid w:val="00753EE5"/>
    <w:rsid w:val="0075455F"/>
    <w:rsid w:val="00756102"/>
    <w:rsid w:val="0075623C"/>
    <w:rsid w:val="00756978"/>
    <w:rsid w:val="0075770B"/>
    <w:rsid w:val="007577B3"/>
    <w:rsid w:val="00761296"/>
    <w:rsid w:val="007618D3"/>
    <w:rsid w:val="00763751"/>
    <w:rsid w:val="00763F78"/>
    <w:rsid w:val="007641CB"/>
    <w:rsid w:val="007643B9"/>
    <w:rsid w:val="007662BD"/>
    <w:rsid w:val="00767F45"/>
    <w:rsid w:val="007704C1"/>
    <w:rsid w:val="00773C01"/>
    <w:rsid w:val="00773FEE"/>
    <w:rsid w:val="0077460C"/>
    <w:rsid w:val="00775CBF"/>
    <w:rsid w:val="00775DB8"/>
    <w:rsid w:val="007817F1"/>
    <w:rsid w:val="007824DD"/>
    <w:rsid w:val="00784643"/>
    <w:rsid w:val="0078535B"/>
    <w:rsid w:val="007868B2"/>
    <w:rsid w:val="007902C3"/>
    <w:rsid w:val="00790772"/>
    <w:rsid w:val="00790A80"/>
    <w:rsid w:val="00790F42"/>
    <w:rsid w:val="00791E87"/>
    <w:rsid w:val="0079254F"/>
    <w:rsid w:val="007973B1"/>
    <w:rsid w:val="0079751D"/>
    <w:rsid w:val="007A0F58"/>
    <w:rsid w:val="007A244A"/>
    <w:rsid w:val="007A3DCC"/>
    <w:rsid w:val="007A7C78"/>
    <w:rsid w:val="007B0D5B"/>
    <w:rsid w:val="007B1952"/>
    <w:rsid w:val="007B1D89"/>
    <w:rsid w:val="007B2899"/>
    <w:rsid w:val="007B46D0"/>
    <w:rsid w:val="007B529A"/>
    <w:rsid w:val="007B6858"/>
    <w:rsid w:val="007B6F85"/>
    <w:rsid w:val="007B716C"/>
    <w:rsid w:val="007B7259"/>
    <w:rsid w:val="007B7569"/>
    <w:rsid w:val="007C09F5"/>
    <w:rsid w:val="007C1834"/>
    <w:rsid w:val="007C2E2D"/>
    <w:rsid w:val="007C350C"/>
    <w:rsid w:val="007C3756"/>
    <w:rsid w:val="007C5620"/>
    <w:rsid w:val="007C7D97"/>
    <w:rsid w:val="007D0EA8"/>
    <w:rsid w:val="007D24B2"/>
    <w:rsid w:val="007D272E"/>
    <w:rsid w:val="007D2E9A"/>
    <w:rsid w:val="007D4F49"/>
    <w:rsid w:val="007D66A9"/>
    <w:rsid w:val="007D6F01"/>
    <w:rsid w:val="007D76AA"/>
    <w:rsid w:val="007D7735"/>
    <w:rsid w:val="007E00CC"/>
    <w:rsid w:val="007E2533"/>
    <w:rsid w:val="007E3AAE"/>
    <w:rsid w:val="007E4413"/>
    <w:rsid w:val="007E471B"/>
    <w:rsid w:val="007E4936"/>
    <w:rsid w:val="007E538A"/>
    <w:rsid w:val="007E6D2C"/>
    <w:rsid w:val="007F1898"/>
    <w:rsid w:val="007F3525"/>
    <w:rsid w:val="007F3F3B"/>
    <w:rsid w:val="007F3F55"/>
    <w:rsid w:val="007F4E9D"/>
    <w:rsid w:val="007F51AD"/>
    <w:rsid w:val="007F7C93"/>
    <w:rsid w:val="008019FC"/>
    <w:rsid w:val="00802E43"/>
    <w:rsid w:val="0080334A"/>
    <w:rsid w:val="008042E5"/>
    <w:rsid w:val="008056FB"/>
    <w:rsid w:val="00805E30"/>
    <w:rsid w:val="008060B5"/>
    <w:rsid w:val="00806115"/>
    <w:rsid w:val="008071B3"/>
    <w:rsid w:val="008071E2"/>
    <w:rsid w:val="0080736B"/>
    <w:rsid w:val="00807B7F"/>
    <w:rsid w:val="00807D35"/>
    <w:rsid w:val="00812158"/>
    <w:rsid w:val="008147D7"/>
    <w:rsid w:val="00816C8A"/>
    <w:rsid w:val="008172D6"/>
    <w:rsid w:val="0082024F"/>
    <w:rsid w:val="00821A37"/>
    <w:rsid w:val="00825FAD"/>
    <w:rsid w:val="00826952"/>
    <w:rsid w:val="008275A7"/>
    <w:rsid w:val="008278E8"/>
    <w:rsid w:val="00830C03"/>
    <w:rsid w:val="00831CD7"/>
    <w:rsid w:val="00832C06"/>
    <w:rsid w:val="008349AA"/>
    <w:rsid w:val="008355E5"/>
    <w:rsid w:val="00835C8F"/>
    <w:rsid w:val="00836AEE"/>
    <w:rsid w:val="00836BE8"/>
    <w:rsid w:val="00836F27"/>
    <w:rsid w:val="008377A0"/>
    <w:rsid w:val="00840828"/>
    <w:rsid w:val="00840D57"/>
    <w:rsid w:val="00841390"/>
    <w:rsid w:val="0084344F"/>
    <w:rsid w:val="00844B07"/>
    <w:rsid w:val="00847246"/>
    <w:rsid w:val="008473F1"/>
    <w:rsid w:val="008518C9"/>
    <w:rsid w:val="00852027"/>
    <w:rsid w:val="0085360E"/>
    <w:rsid w:val="008564A7"/>
    <w:rsid w:val="00860459"/>
    <w:rsid w:val="00860E19"/>
    <w:rsid w:val="00861D93"/>
    <w:rsid w:val="0086269B"/>
    <w:rsid w:val="00865273"/>
    <w:rsid w:val="00865FE5"/>
    <w:rsid w:val="008671BE"/>
    <w:rsid w:val="00870C99"/>
    <w:rsid w:val="00870F78"/>
    <w:rsid w:val="00871581"/>
    <w:rsid w:val="00871837"/>
    <w:rsid w:val="00873584"/>
    <w:rsid w:val="0087425A"/>
    <w:rsid w:val="0087573C"/>
    <w:rsid w:val="00875940"/>
    <w:rsid w:val="00876ECE"/>
    <w:rsid w:val="0087784A"/>
    <w:rsid w:val="00877AFA"/>
    <w:rsid w:val="0088029C"/>
    <w:rsid w:val="008819A3"/>
    <w:rsid w:val="008833C1"/>
    <w:rsid w:val="00885C7B"/>
    <w:rsid w:val="0088717D"/>
    <w:rsid w:val="00887209"/>
    <w:rsid w:val="00891727"/>
    <w:rsid w:val="00891988"/>
    <w:rsid w:val="00891A83"/>
    <w:rsid w:val="00893DE1"/>
    <w:rsid w:val="00894A18"/>
    <w:rsid w:val="00895A1C"/>
    <w:rsid w:val="0089789C"/>
    <w:rsid w:val="00897A54"/>
    <w:rsid w:val="008A09D1"/>
    <w:rsid w:val="008A1054"/>
    <w:rsid w:val="008A5EC3"/>
    <w:rsid w:val="008A60D1"/>
    <w:rsid w:val="008A6496"/>
    <w:rsid w:val="008B1828"/>
    <w:rsid w:val="008B205B"/>
    <w:rsid w:val="008B2EB5"/>
    <w:rsid w:val="008B3B5E"/>
    <w:rsid w:val="008B5A82"/>
    <w:rsid w:val="008B5C9A"/>
    <w:rsid w:val="008B61BA"/>
    <w:rsid w:val="008B6743"/>
    <w:rsid w:val="008B684B"/>
    <w:rsid w:val="008B6884"/>
    <w:rsid w:val="008C24E3"/>
    <w:rsid w:val="008C2812"/>
    <w:rsid w:val="008C43A5"/>
    <w:rsid w:val="008C4593"/>
    <w:rsid w:val="008C4612"/>
    <w:rsid w:val="008C50FC"/>
    <w:rsid w:val="008C527F"/>
    <w:rsid w:val="008C6068"/>
    <w:rsid w:val="008D046B"/>
    <w:rsid w:val="008D09F2"/>
    <w:rsid w:val="008D0B66"/>
    <w:rsid w:val="008D43D2"/>
    <w:rsid w:val="008D4829"/>
    <w:rsid w:val="008D5F3B"/>
    <w:rsid w:val="008D6962"/>
    <w:rsid w:val="008D70BA"/>
    <w:rsid w:val="008E106C"/>
    <w:rsid w:val="008E1C6C"/>
    <w:rsid w:val="008E24FA"/>
    <w:rsid w:val="008E2EFA"/>
    <w:rsid w:val="008E4913"/>
    <w:rsid w:val="008E5C3B"/>
    <w:rsid w:val="008E6436"/>
    <w:rsid w:val="008E69B9"/>
    <w:rsid w:val="008E6D8A"/>
    <w:rsid w:val="008E75F0"/>
    <w:rsid w:val="008F0193"/>
    <w:rsid w:val="008F040E"/>
    <w:rsid w:val="008F1AC4"/>
    <w:rsid w:val="008F2DFA"/>
    <w:rsid w:val="008F5275"/>
    <w:rsid w:val="008F5B92"/>
    <w:rsid w:val="008F7095"/>
    <w:rsid w:val="008F7B78"/>
    <w:rsid w:val="0090065A"/>
    <w:rsid w:val="00901BA5"/>
    <w:rsid w:val="00903A0F"/>
    <w:rsid w:val="00903E92"/>
    <w:rsid w:val="00905EF6"/>
    <w:rsid w:val="00907DD1"/>
    <w:rsid w:val="009106EE"/>
    <w:rsid w:val="00910F1D"/>
    <w:rsid w:val="009118D9"/>
    <w:rsid w:val="00912A0B"/>
    <w:rsid w:val="00913F5D"/>
    <w:rsid w:val="009153E7"/>
    <w:rsid w:val="00915871"/>
    <w:rsid w:val="0091796C"/>
    <w:rsid w:val="00920D09"/>
    <w:rsid w:val="00920E0E"/>
    <w:rsid w:val="0092190B"/>
    <w:rsid w:val="00924886"/>
    <w:rsid w:val="009250EB"/>
    <w:rsid w:val="00925BE0"/>
    <w:rsid w:val="00925C4E"/>
    <w:rsid w:val="00926480"/>
    <w:rsid w:val="0092755B"/>
    <w:rsid w:val="00927E76"/>
    <w:rsid w:val="00931492"/>
    <w:rsid w:val="009329A5"/>
    <w:rsid w:val="00933886"/>
    <w:rsid w:val="009346B2"/>
    <w:rsid w:val="00935BA3"/>
    <w:rsid w:val="009373AC"/>
    <w:rsid w:val="009373EB"/>
    <w:rsid w:val="0094318D"/>
    <w:rsid w:val="00944F8E"/>
    <w:rsid w:val="00950381"/>
    <w:rsid w:val="0095406A"/>
    <w:rsid w:val="009549A3"/>
    <w:rsid w:val="0095501E"/>
    <w:rsid w:val="0095676B"/>
    <w:rsid w:val="009567C2"/>
    <w:rsid w:val="009575CF"/>
    <w:rsid w:val="00960795"/>
    <w:rsid w:val="00960EDC"/>
    <w:rsid w:val="009622B5"/>
    <w:rsid w:val="00962914"/>
    <w:rsid w:val="00963822"/>
    <w:rsid w:val="00964502"/>
    <w:rsid w:val="00965688"/>
    <w:rsid w:val="00967C08"/>
    <w:rsid w:val="0097043A"/>
    <w:rsid w:val="00970569"/>
    <w:rsid w:val="0097160D"/>
    <w:rsid w:val="00972AF2"/>
    <w:rsid w:val="00972AFD"/>
    <w:rsid w:val="00972F81"/>
    <w:rsid w:val="009762F5"/>
    <w:rsid w:val="00976588"/>
    <w:rsid w:val="009771F0"/>
    <w:rsid w:val="00977724"/>
    <w:rsid w:val="00980755"/>
    <w:rsid w:val="00980A54"/>
    <w:rsid w:val="00981080"/>
    <w:rsid w:val="0098183B"/>
    <w:rsid w:val="00981FA3"/>
    <w:rsid w:val="0098233A"/>
    <w:rsid w:val="00983D52"/>
    <w:rsid w:val="009855D2"/>
    <w:rsid w:val="00985C40"/>
    <w:rsid w:val="009867A6"/>
    <w:rsid w:val="0098792C"/>
    <w:rsid w:val="00987CA2"/>
    <w:rsid w:val="00990757"/>
    <w:rsid w:val="00990A9A"/>
    <w:rsid w:val="0099144C"/>
    <w:rsid w:val="00992D53"/>
    <w:rsid w:val="00992EDB"/>
    <w:rsid w:val="00993C53"/>
    <w:rsid w:val="009950ED"/>
    <w:rsid w:val="0099512C"/>
    <w:rsid w:val="00996331"/>
    <w:rsid w:val="009A0328"/>
    <w:rsid w:val="009A06FC"/>
    <w:rsid w:val="009A0BC9"/>
    <w:rsid w:val="009A27AB"/>
    <w:rsid w:val="009A297C"/>
    <w:rsid w:val="009A3B83"/>
    <w:rsid w:val="009A3E3A"/>
    <w:rsid w:val="009A4D57"/>
    <w:rsid w:val="009A5474"/>
    <w:rsid w:val="009A70D7"/>
    <w:rsid w:val="009B0804"/>
    <w:rsid w:val="009B0D49"/>
    <w:rsid w:val="009B15C1"/>
    <w:rsid w:val="009B34F4"/>
    <w:rsid w:val="009B39F8"/>
    <w:rsid w:val="009B4113"/>
    <w:rsid w:val="009B6E09"/>
    <w:rsid w:val="009B7781"/>
    <w:rsid w:val="009B7C9E"/>
    <w:rsid w:val="009C0045"/>
    <w:rsid w:val="009C0AEA"/>
    <w:rsid w:val="009C0F44"/>
    <w:rsid w:val="009C2295"/>
    <w:rsid w:val="009C3DF4"/>
    <w:rsid w:val="009C4AE2"/>
    <w:rsid w:val="009C5103"/>
    <w:rsid w:val="009C56D9"/>
    <w:rsid w:val="009C5879"/>
    <w:rsid w:val="009C5A78"/>
    <w:rsid w:val="009D15D5"/>
    <w:rsid w:val="009D22AF"/>
    <w:rsid w:val="009D2C96"/>
    <w:rsid w:val="009D52D5"/>
    <w:rsid w:val="009D5652"/>
    <w:rsid w:val="009D6286"/>
    <w:rsid w:val="009D6AAA"/>
    <w:rsid w:val="009E0833"/>
    <w:rsid w:val="009E12EE"/>
    <w:rsid w:val="009E37D3"/>
    <w:rsid w:val="009E53A6"/>
    <w:rsid w:val="009E6955"/>
    <w:rsid w:val="009F0511"/>
    <w:rsid w:val="009F0C7C"/>
    <w:rsid w:val="009F0EBD"/>
    <w:rsid w:val="009F109A"/>
    <w:rsid w:val="009F1E68"/>
    <w:rsid w:val="009F41B5"/>
    <w:rsid w:val="00A00561"/>
    <w:rsid w:val="00A00C95"/>
    <w:rsid w:val="00A02F5A"/>
    <w:rsid w:val="00A03D13"/>
    <w:rsid w:val="00A04F76"/>
    <w:rsid w:val="00A05AD8"/>
    <w:rsid w:val="00A074B0"/>
    <w:rsid w:val="00A1055A"/>
    <w:rsid w:val="00A10DF6"/>
    <w:rsid w:val="00A1124E"/>
    <w:rsid w:val="00A123E0"/>
    <w:rsid w:val="00A12C4C"/>
    <w:rsid w:val="00A13688"/>
    <w:rsid w:val="00A13C7A"/>
    <w:rsid w:val="00A149E6"/>
    <w:rsid w:val="00A1597A"/>
    <w:rsid w:val="00A1597B"/>
    <w:rsid w:val="00A15F27"/>
    <w:rsid w:val="00A16F80"/>
    <w:rsid w:val="00A211C3"/>
    <w:rsid w:val="00A2394E"/>
    <w:rsid w:val="00A240A8"/>
    <w:rsid w:val="00A240AC"/>
    <w:rsid w:val="00A24757"/>
    <w:rsid w:val="00A2495B"/>
    <w:rsid w:val="00A24CA1"/>
    <w:rsid w:val="00A259C0"/>
    <w:rsid w:val="00A25EA1"/>
    <w:rsid w:val="00A27302"/>
    <w:rsid w:val="00A27B43"/>
    <w:rsid w:val="00A309F5"/>
    <w:rsid w:val="00A313B0"/>
    <w:rsid w:val="00A32193"/>
    <w:rsid w:val="00A33A6E"/>
    <w:rsid w:val="00A342D4"/>
    <w:rsid w:val="00A346D3"/>
    <w:rsid w:val="00A34892"/>
    <w:rsid w:val="00A34C1D"/>
    <w:rsid w:val="00A354D7"/>
    <w:rsid w:val="00A364BA"/>
    <w:rsid w:val="00A4191C"/>
    <w:rsid w:val="00A446E9"/>
    <w:rsid w:val="00A455A7"/>
    <w:rsid w:val="00A455BF"/>
    <w:rsid w:val="00A465FA"/>
    <w:rsid w:val="00A468D8"/>
    <w:rsid w:val="00A46D4B"/>
    <w:rsid w:val="00A47BBD"/>
    <w:rsid w:val="00A504BE"/>
    <w:rsid w:val="00A50D99"/>
    <w:rsid w:val="00A51E84"/>
    <w:rsid w:val="00A52ADC"/>
    <w:rsid w:val="00A5375C"/>
    <w:rsid w:val="00A53DC4"/>
    <w:rsid w:val="00A5489B"/>
    <w:rsid w:val="00A573B3"/>
    <w:rsid w:val="00A57A9E"/>
    <w:rsid w:val="00A60A5A"/>
    <w:rsid w:val="00A610D9"/>
    <w:rsid w:val="00A62958"/>
    <w:rsid w:val="00A646D4"/>
    <w:rsid w:val="00A654CD"/>
    <w:rsid w:val="00A658B6"/>
    <w:rsid w:val="00A72976"/>
    <w:rsid w:val="00A73DB9"/>
    <w:rsid w:val="00A740F5"/>
    <w:rsid w:val="00A7476F"/>
    <w:rsid w:val="00A749DD"/>
    <w:rsid w:val="00A7531C"/>
    <w:rsid w:val="00A80902"/>
    <w:rsid w:val="00A81984"/>
    <w:rsid w:val="00A847B4"/>
    <w:rsid w:val="00A87AF0"/>
    <w:rsid w:val="00A92F9B"/>
    <w:rsid w:val="00A9319D"/>
    <w:rsid w:val="00A93CA4"/>
    <w:rsid w:val="00A952C4"/>
    <w:rsid w:val="00A96C3F"/>
    <w:rsid w:val="00AA0EC3"/>
    <w:rsid w:val="00AA1542"/>
    <w:rsid w:val="00AA1FE8"/>
    <w:rsid w:val="00AA2915"/>
    <w:rsid w:val="00AA2D90"/>
    <w:rsid w:val="00AA3E5C"/>
    <w:rsid w:val="00AA40A0"/>
    <w:rsid w:val="00AA5C6A"/>
    <w:rsid w:val="00AA6728"/>
    <w:rsid w:val="00AA6FCF"/>
    <w:rsid w:val="00AA73AA"/>
    <w:rsid w:val="00AB0E22"/>
    <w:rsid w:val="00AB0F7B"/>
    <w:rsid w:val="00AB150B"/>
    <w:rsid w:val="00AB2DE4"/>
    <w:rsid w:val="00AB3231"/>
    <w:rsid w:val="00AB463E"/>
    <w:rsid w:val="00AB4983"/>
    <w:rsid w:val="00AB6147"/>
    <w:rsid w:val="00AB6728"/>
    <w:rsid w:val="00AB6821"/>
    <w:rsid w:val="00AC1CE6"/>
    <w:rsid w:val="00AC263E"/>
    <w:rsid w:val="00AC28AC"/>
    <w:rsid w:val="00AC4A99"/>
    <w:rsid w:val="00AC572D"/>
    <w:rsid w:val="00AC66BD"/>
    <w:rsid w:val="00AD4134"/>
    <w:rsid w:val="00AD673D"/>
    <w:rsid w:val="00AD6D54"/>
    <w:rsid w:val="00AD71DD"/>
    <w:rsid w:val="00AD7721"/>
    <w:rsid w:val="00AD7DF9"/>
    <w:rsid w:val="00AE0344"/>
    <w:rsid w:val="00AE1296"/>
    <w:rsid w:val="00AE2554"/>
    <w:rsid w:val="00AE498C"/>
    <w:rsid w:val="00AE70B9"/>
    <w:rsid w:val="00AE7825"/>
    <w:rsid w:val="00AE7B05"/>
    <w:rsid w:val="00AE7C19"/>
    <w:rsid w:val="00AE7CC1"/>
    <w:rsid w:val="00AF16AC"/>
    <w:rsid w:val="00AF2044"/>
    <w:rsid w:val="00AF238C"/>
    <w:rsid w:val="00AF2813"/>
    <w:rsid w:val="00AF339B"/>
    <w:rsid w:val="00AF424C"/>
    <w:rsid w:val="00AF42DE"/>
    <w:rsid w:val="00AF6625"/>
    <w:rsid w:val="00B005CF"/>
    <w:rsid w:val="00B027C5"/>
    <w:rsid w:val="00B02CA9"/>
    <w:rsid w:val="00B02EFB"/>
    <w:rsid w:val="00B030E4"/>
    <w:rsid w:val="00B03D90"/>
    <w:rsid w:val="00B05C98"/>
    <w:rsid w:val="00B06474"/>
    <w:rsid w:val="00B0688C"/>
    <w:rsid w:val="00B073D6"/>
    <w:rsid w:val="00B10C21"/>
    <w:rsid w:val="00B117E5"/>
    <w:rsid w:val="00B11A6F"/>
    <w:rsid w:val="00B11EBD"/>
    <w:rsid w:val="00B11FFA"/>
    <w:rsid w:val="00B12290"/>
    <w:rsid w:val="00B12C04"/>
    <w:rsid w:val="00B1436E"/>
    <w:rsid w:val="00B1452E"/>
    <w:rsid w:val="00B150A6"/>
    <w:rsid w:val="00B15DDF"/>
    <w:rsid w:val="00B163E4"/>
    <w:rsid w:val="00B16AC6"/>
    <w:rsid w:val="00B22508"/>
    <w:rsid w:val="00B2298A"/>
    <w:rsid w:val="00B236B5"/>
    <w:rsid w:val="00B251FD"/>
    <w:rsid w:val="00B25998"/>
    <w:rsid w:val="00B26809"/>
    <w:rsid w:val="00B30881"/>
    <w:rsid w:val="00B32A39"/>
    <w:rsid w:val="00B33A1E"/>
    <w:rsid w:val="00B34B00"/>
    <w:rsid w:val="00B35808"/>
    <w:rsid w:val="00B35CB8"/>
    <w:rsid w:val="00B35F86"/>
    <w:rsid w:val="00B36505"/>
    <w:rsid w:val="00B378BD"/>
    <w:rsid w:val="00B41E13"/>
    <w:rsid w:val="00B41FE4"/>
    <w:rsid w:val="00B4301F"/>
    <w:rsid w:val="00B4317F"/>
    <w:rsid w:val="00B450D8"/>
    <w:rsid w:val="00B46C90"/>
    <w:rsid w:val="00B513C2"/>
    <w:rsid w:val="00B519E2"/>
    <w:rsid w:val="00B52B11"/>
    <w:rsid w:val="00B533F3"/>
    <w:rsid w:val="00B53672"/>
    <w:rsid w:val="00B55196"/>
    <w:rsid w:val="00B5650B"/>
    <w:rsid w:val="00B571C0"/>
    <w:rsid w:val="00B57352"/>
    <w:rsid w:val="00B610AC"/>
    <w:rsid w:val="00B621E2"/>
    <w:rsid w:val="00B63FBE"/>
    <w:rsid w:val="00B64690"/>
    <w:rsid w:val="00B66296"/>
    <w:rsid w:val="00B66E2F"/>
    <w:rsid w:val="00B67898"/>
    <w:rsid w:val="00B70629"/>
    <w:rsid w:val="00B72141"/>
    <w:rsid w:val="00B73839"/>
    <w:rsid w:val="00B73CA7"/>
    <w:rsid w:val="00B751A6"/>
    <w:rsid w:val="00B758EF"/>
    <w:rsid w:val="00B7731D"/>
    <w:rsid w:val="00B778FB"/>
    <w:rsid w:val="00B81C2E"/>
    <w:rsid w:val="00B82012"/>
    <w:rsid w:val="00B82568"/>
    <w:rsid w:val="00B82ABC"/>
    <w:rsid w:val="00B85178"/>
    <w:rsid w:val="00B93129"/>
    <w:rsid w:val="00BA10FE"/>
    <w:rsid w:val="00BA167D"/>
    <w:rsid w:val="00BA1C8E"/>
    <w:rsid w:val="00BA2D29"/>
    <w:rsid w:val="00BA303F"/>
    <w:rsid w:val="00BA310D"/>
    <w:rsid w:val="00BA341B"/>
    <w:rsid w:val="00BA3BB2"/>
    <w:rsid w:val="00BA445A"/>
    <w:rsid w:val="00BA455A"/>
    <w:rsid w:val="00BA484E"/>
    <w:rsid w:val="00BA51BC"/>
    <w:rsid w:val="00BA7A44"/>
    <w:rsid w:val="00BA7C13"/>
    <w:rsid w:val="00BB06DB"/>
    <w:rsid w:val="00BB12B2"/>
    <w:rsid w:val="00BB2505"/>
    <w:rsid w:val="00BB3D4F"/>
    <w:rsid w:val="00BB4FB1"/>
    <w:rsid w:val="00BC2686"/>
    <w:rsid w:val="00BC60CF"/>
    <w:rsid w:val="00BD02C9"/>
    <w:rsid w:val="00BD156F"/>
    <w:rsid w:val="00BD30C5"/>
    <w:rsid w:val="00BD4BE5"/>
    <w:rsid w:val="00BD50DA"/>
    <w:rsid w:val="00BD51B5"/>
    <w:rsid w:val="00BD5696"/>
    <w:rsid w:val="00BD6E59"/>
    <w:rsid w:val="00BD7075"/>
    <w:rsid w:val="00BE01A7"/>
    <w:rsid w:val="00BE3215"/>
    <w:rsid w:val="00BE3344"/>
    <w:rsid w:val="00BE4086"/>
    <w:rsid w:val="00BE5ADC"/>
    <w:rsid w:val="00BE64B3"/>
    <w:rsid w:val="00BE66E1"/>
    <w:rsid w:val="00BF176E"/>
    <w:rsid w:val="00BF276E"/>
    <w:rsid w:val="00BF2CAC"/>
    <w:rsid w:val="00BF2DCA"/>
    <w:rsid w:val="00BF3343"/>
    <w:rsid w:val="00BF4A62"/>
    <w:rsid w:val="00BF63D3"/>
    <w:rsid w:val="00BF7C6A"/>
    <w:rsid w:val="00BF7EB4"/>
    <w:rsid w:val="00C001BE"/>
    <w:rsid w:val="00C00890"/>
    <w:rsid w:val="00C01248"/>
    <w:rsid w:val="00C017F3"/>
    <w:rsid w:val="00C01B34"/>
    <w:rsid w:val="00C03F55"/>
    <w:rsid w:val="00C03F6A"/>
    <w:rsid w:val="00C04396"/>
    <w:rsid w:val="00C048FA"/>
    <w:rsid w:val="00C05D09"/>
    <w:rsid w:val="00C05E84"/>
    <w:rsid w:val="00C05F37"/>
    <w:rsid w:val="00C07A76"/>
    <w:rsid w:val="00C12039"/>
    <w:rsid w:val="00C1218F"/>
    <w:rsid w:val="00C147B6"/>
    <w:rsid w:val="00C152E8"/>
    <w:rsid w:val="00C1703D"/>
    <w:rsid w:val="00C2054A"/>
    <w:rsid w:val="00C22C48"/>
    <w:rsid w:val="00C2549C"/>
    <w:rsid w:val="00C2765C"/>
    <w:rsid w:val="00C276B9"/>
    <w:rsid w:val="00C27D42"/>
    <w:rsid w:val="00C306C7"/>
    <w:rsid w:val="00C32432"/>
    <w:rsid w:val="00C331A5"/>
    <w:rsid w:val="00C35DF9"/>
    <w:rsid w:val="00C3607C"/>
    <w:rsid w:val="00C37E66"/>
    <w:rsid w:val="00C4135C"/>
    <w:rsid w:val="00C41FA3"/>
    <w:rsid w:val="00C42FB3"/>
    <w:rsid w:val="00C44CB8"/>
    <w:rsid w:val="00C44DDC"/>
    <w:rsid w:val="00C4518D"/>
    <w:rsid w:val="00C45906"/>
    <w:rsid w:val="00C53178"/>
    <w:rsid w:val="00C55BE6"/>
    <w:rsid w:val="00C57957"/>
    <w:rsid w:val="00C616FC"/>
    <w:rsid w:val="00C61DDB"/>
    <w:rsid w:val="00C63195"/>
    <w:rsid w:val="00C64D5F"/>
    <w:rsid w:val="00C71D66"/>
    <w:rsid w:val="00C71F8A"/>
    <w:rsid w:val="00C720FF"/>
    <w:rsid w:val="00C721D5"/>
    <w:rsid w:val="00C732B9"/>
    <w:rsid w:val="00C73B12"/>
    <w:rsid w:val="00C73E7C"/>
    <w:rsid w:val="00C7490B"/>
    <w:rsid w:val="00C74C85"/>
    <w:rsid w:val="00C76C3A"/>
    <w:rsid w:val="00C8167A"/>
    <w:rsid w:val="00C81E00"/>
    <w:rsid w:val="00C82EA3"/>
    <w:rsid w:val="00C85DC1"/>
    <w:rsid w:val="00C8653C"/>
    <w:rsid w:val="00C87219"/>
    <w:rsid w:val="00C8728E"/>
    <w:rsid w:val="00C877D2"/>
    <w:rsid w:val="00C87AAF"/>
    <w:rsid w:val="00C90109"/>
    <w:rsid w:val="00C90E39"/>
    <w:rsid w:val="00C9182C"/>
    <w:rsid w:val="00C943F6"/>
    <w:rsid w:val="00C952FB"/>
    <w:rsid w:val="00C96031"/>
    <w:rsid w:val="00CA0116"/>
    <w:rsid w:val="00CA0594"/>
    <w:rsid w:val="00CA14C5"/>
    <w:rsid w:val="00CA2718"/>
    <w:rsid w:val="00CA2A49"/>
    <w:rsid w:val="00CA2BA4"/>
    <w:rsid w:val="00CA4C67"/>
    <w:rsid w:val="00CA5208"/>
    <w:rsid w:val="00CA5265"/>
    <w:rsid w:val="00CA66C6"/>
    <w:rsid w:val="00CB0D38"/>
    <w:rsid w:val="00CB1184"/>
    <w:rsid w:val="00CB1722"/>
    <w:rsid w:val="00CB3B63"/>
    <w:rsid w:val="00CB4670"/>
    <w:rsid w:val="00CB596E"/>
    <w:rsid w:val="00CB6722"/>
    <w:rsid w:val="00CB6E95"/>
    <w:rsid w:val="00CB722F"/>
    <w:rsid w:val="00CC23FF"/>
    <w:rsid w:val="00CC252E"/>
    <w:rsid w:val="00CC2B03"/>
    <w:rsid w:val="00CC3EB0"/>
    <w:rsid w:val="00CC4A21"/>
    <w:rsid w:val="00CC4E05"/>
    <w:rsid w:val="00CD17C8"/>
    <w:rsid w:val="00CD2815"/>
    <w:rsid w:val="00CD32C0"/>
    <w:rsid w:val="00CD3972"/>
    <w:rsid w:val="00CD3F04"/>
    <w:rsid w:val="00CD640B"/>
    <w:rsid w:val="00CE2655"/>
    <w:rsid w:val="00CE2AF6"/>
    <w:rsid w:val="00CE2C75"/>
    <w:rsid w:val="00CE35E6"/>
    <w:rsid w:val="00CE3761"/>
    <w:rsid w:val="00CE5DA5"/>
    <w:rsid w:val="00CE6384"/>
    <w:rsid w:val="00CE6D3C"/>
    <w:rsid w:val="00CE7801"/>
    <w:rsid w:val="00CF0271"/>
    <w:rsid w:val="00CF0494"/>
    <w:rsid w:val="00CF177B"/>
    <w:rsid w:val="00CF18B1"/>
    <w:rsid w:val="00CF1EEC"/>
    <w:rsid w:val="00CF3391"/>
    <w:rsid w:val="00CF3D8D"/>
    <w:rsid w:val="00CF5EAF"/>
    <w:rsid w:val="00CF651D"/>
    <w:rsid w:val="00CF6FCE"/>
    <w:rsid w:val="00CF70AF"/>
    <w:rsid w:val="00CF7CD7"/>
    <w:rsid w:val="00D00AF9"/>
    <w:rsid w:val="00D01293"/>
    <w:rsid w:val="00D01C2F"/>
    <w:rsid w:val="00D0428D"/>
    <w:rsid w:val="00D054E0"/>
    <w:rsid w:val="00D06A51"/>
    <w:rsid w:val="00D07435"/>
    <w:rsid w:val="00D1036C"/>
    <w:rsid w:val="00D1288D"/>
    <w:rsid w:val="00D13AF3"/>
    <w:rsid w:val="00D1741D"/>
    <w:rsid w:val="00D17E86"/>
    <w:rsid w:val="00D202DA"/>
    <w:rsid w:val="00D215EE"/>
    <w:rsid w:val="00D21D0B"/>
    <w:rsid w:val="00D22810"/>
    <w:rsid w:val="00D24D53"/>
    <w:rsid w:val="00D260C3"/>
    <w:rsid w:val="00D26816"/>
    <w:rsid w:val="00D27881"/>
    <w:rsid w:val="00D3146E"/>
    <w:rsid w:val="00D31E67"/>
    <w:rsid w:val="00D327D3"/>
    <w:rsid w:val="00D3499F"/>
    <w:rsid w:val="00D353B8"/>
    <w:rsid w:val="00D3604E"/>
    <w:rsid w:val="00D40774"/>
    <w:rsid w:val="00D40B90"/>
    <w:rsid w:val="00D412D4"/>
    <w:rsid w:val="00D43455"/>
    <w:rsid w:val="00D4354E"/>
    <w:rsid w:val="00D4523B"/>
    <w:rsid w:val="00D47E5C"/>
    <w:rsid w:val="00D5065D"/>
    <w:rsid w:val="00D50FD3"/>
    <w:rsid w:val="00D52FC8"/>
    <w:rsid w:val="00D532E1"/>
    <w:rsid w:val="00D535E3"/>
    <w:rsid w:val="00D5490F"/>
    <w:rsid w:val="00D55239"/>
    <w:rsid w:val="00D5786E"/>
    <w:rsid w:val="00D60B5F"/>
    <w:rsid w:val="00D62B64"/>
    <w:rsid w:val="00D65188"/>
    <w:rsid w:val="00D6528D"/>
    <w:rsid w:val="00D66CE9"/>
    <w:rsid w:val="00D70D91"/>
    <w:rsid w:val="00D728F8"/>
    <w:rsid w:val="00D73BAA"/>
    <w:rsid w:val="00D74C68"/>
    <w:rsid w:val="00D778C4"/>
    <w:rsid w:val="00D77BC9"/>
    <w:rsid w:val="00D80172"/>
    <w:rsid w:val="00D810AD"/>
    <w:rsid w:val="00D816A8"/>
    <w:rsid w:val="00D834A2"/>
    <w:rsid w:val="00D8394C"/>
    <w:rsid w:val="00D83B3E"/>
    <w:rsid w:val="00D91F66"/>
    <w:rsid w:val="00D97990"/>
    <w:rsid w:val="00DA03DC"/>
    <w:rsid w:val="00DA0C25"/>
    <w:rsid w:val="00DA1EA1"/>
    <w:rsid w:val="00DA1F80"/>
    <w:rsid w:val="00DA5A86"/>
    <w:rsid w:val="00DA661F"/>
    <w:rsid w:val="00DA6EDB"/>
    <w:rsid w:val="00DB0133"/>
    <w:rsid w:val="00DB13B7"/>
    <w:rsid w:val="00DB1ABE"/>
    <w:rsid w:val="00DB2774"/>
    <w:rsid w:val="00DB46CF"/>
    <w:rsid w:val="00DB58AC"/>
    <w:rsid w:val="00DB61E4"/>
    <w:rsid w:val="00DC085F"/>
    <w:rsid w:val="00DC15F7"/>
    <w:rsid w:val="00DC3E2D"/>
    <w:rsid w:val="00DC4812"/>
    <w:rsid w:val="00DC5909"/>
    <w:rsid w:val="00DC6443"/>
    <w:rsid w:val="00DC691B"/>
    <w:rsid w:val="00DC6BEB"/>
    <w:rsid w:val="00DC6D1B"/>
    <w:rsid w:val="00DD0E5E"/>
    <w:rsid w:val="00DD1C8D"/>
    <w:rsid w:val="00DD2C0D"/>
    <w:rsid w:val="00DD493A"/>
    <w:rsid w:val="00DD69D8"/>
    <w:rsid w:val="00DD7047"/>
    <w:rsid w:val="00DD7400"/>
    <w:rsid w:val="00DD7EF7"/>
    <w:rsid w:val="00DE0A91"/>
    <w:rsid w:val="00DE0C3E"/>
    <w:rsid w:val="00DE4D29"/>
    <w:rsid w:val="00DE54A2"/>
    <w:rsid w:val="00DE600F"/>
    <w:rsid w:val="00DE76EC"/>
    <w:rsid w:val="00DF07B7"/>
    <w:rsid w:val="00DF1948"/>
    <w:rsid w:val="00DF1FAA"/>
    <w:rsid w:val="00DF43CF"/>
    <w:rsid w:val="00DF578F"/>
    <w:rsid w:val="00E00271"/>
    <w:rsid w:val="00E00EE1"/>
    <w:rsid w:val="00E04C62"/>
    <w:rsid w:val="00E04D3F"/>
    <w:rsid w:val="00E05351"/>
    <w:rsid w:val="00E05E14"/>
    <w:rsid w:val="00E077B5"/>
    <w:rsid w:val="00E115E7"/>
    <w:rsid w:val="00E1272F"/>
    <w:rsid w:val="00E1394C"/>
    <w:rsid w:val="00E144FB"/>
    <w:rsid w:val="00E14CF4"/>
    <w:rsid w:val="00E15073"/>
    <w:rsid w:val="00E16EEB"/>
    <w:rsid w:val="00E174EE"/>
    <w:rsid w:val="00E20955"/>
    <w:rsid w:val="00E21FC6"/>
    <w:rsid w:val="00E226CC"/>
    <w:rsid w:val="00E232FD"/>
    <w:rsid w:val="00E23514"/>
    <w:rsid w:val="00E23529"/>
    <w:rsid w:val="00E25467"/>
    <w:rsid w:val="00E25C90"/>
    <w:rsid w:val="00E26E68"/>
    <w:rsid w:val="00E30142"/>
    <w:rsid w:val="00E3062E"/>
    <w:rsid w:val="00E310F5"/>
    <w:rsid w:val="00E314B7"/>
    <w:rsid w:val="00E325FE"/>
    <w:rsid w:val="00E3262A"/>
    <w:rsid w:val="00E3432C"/>
    <w:rsid w:val="00E36D9B"/>
    <w:rsid w:val="00E37220"/>
    <w:rsid w:val="00E40B39"/>
    <w:rsid w:val="00E419B0"/>
    <w:rsid w:val="00E42082"/>
    <w:rsid w:val="00E43601"/>
    <w:rsid w:val="00E43AC2"/>
    <w:rsid w:val="00E446F6"/>
    <w:rsid w:val="00E458EF"/>
    <w:rsid w:val="00E47692"/>
    <w:rsid w:val="00E476EE"/>
    <w:rsid w:val="00E514D8"/>
    <w:rsid w:val="00E52026"/>
    <w:rsid w:val="00E5220B"/>
    <w:rsid w:val="00E53522"/>
    <w:rsid w:val="00E53568"/>
    <w:rsid w:val="00E540F8"/>
    <w:rsid w:val="00E541FB"/>
    <w:rsid w:val="00E54DFD"/>
    <w:rsid w:val="00E552EB"/>
    <w:rsid w:val="00E55EEC"/>
    <w:rsid w:val="00E56C80"/>
    <w:rsid w:val="00E603D6"/>
    <w:rsid w:val="00E60ABE"/>
    <w:rsid w:val="00E60F04"/>
    <w:rsid w:val="00E63FB3"/>
    <w:rsid w:val="00E64F9D"/>
    <w:rsid w:val="00E65C28"/>
    <w:rsid w:val="00E70CBB"/>
    <w:rsid w:val="00E71551"/>
    <w:rsid w:val="00E71AB4"/>
    <w:rsid w:val="00E72B90"/>
    <w:rsid w:val="00E72D8A"/>
    <w:rsid w:val="00E73064"/>
    <w:rsid w:val="00E7472A"/>
    <w:rsid w:val="00E74A88"/>
    <w:rsid w:val="00E752F4"/>
    <w:rsid w:val="00E760C9"/>
    <w:rsid w:val="00E76CDF"/>
    <w:rsid w:val="00E76E79"/>
    <w:rsid w:val="00E8065E"/>
    <w:rsid w:val="00E8076E"/>
    <w:rsid w:val="00E80FD4"/>
    <w:rsid w:val="00E831CE"/>
    <w:rsid w:val="00E83909"/>
    <w:rsid w:val="00E85330"/>
    <w:rsid w:val="00E86980"/>
    <w:rsid w:val="00E86995"/>
    <w:rsid w:val="00E879C5"/>
    <w:rsid w:val="00E90927"/>
    <w:rsid w:val="00E90D5D"/>
    <w:rsid w:val="00E91505"/>
    <w:rsid w:val="00E9192B"/>
    <w:rsid w:val="00E91CA1"/>
    <w:rsid w:val="00E91F45"/>
    <w:rsid w:val="00E92E62"/>
    <w:rsid w:val="00E9460F"/>
    <w:rsid w:val="00E9468A"/>
    <w:rsid w:val="00E9542C"/>
    <w:rsid w:val="00E96CA6"/>
    <w:rsid w:val="00EA0647"/>
    <w:rsid w:val="00EA3140"/>
    <w:rsid w:val="00EA3A3F"/>
    <w:rsid w:val="00EA4AFB"/>
    <w:rsid w:val="00EA60D4"/>
    <w:rsid w:val="00EA6894"/>
    <w:rsid w:val="00EA7A8E"/>
    <w:rsid w:val="00EB11A5"/>
    <w:rsid w:val="00EB1683"/>
    <w:rsid w:val="00EB19AB"/>
    <w:rsid w:val="00EB3239"/>
    <w:rsid w:val="00EB3F97"/>
    <w:rsid w:val="00EB41B4"/>
    <w:rsid w:val="00EB493C"/>
    <w:rsid w:val="00EB4CD2"/>
    <w:rsid w:val="00EC038F"/>
    <w:rsid w:val="00EC4352"/>
    <w:rsid w:val="00EC4AA2"/>
    <w:rsid w:val="00EC5025"/>
    <w:rsid w:val="00EC599F"/>
    <w:rsid w:val="00EC73C5"/>
    <w:rsid w:val="00ED3CBD"/>
    <w:rsid w:val="00ED445F"/>
    <w:rsid w:val="00ED5041"/>
    <w:rsid w:val="00ED5290"/>
    <w:rsid w:val="00ED709B"/>
    <w:rsid w:val="00ED7470"/>
    <w:rsid w:val="00EE2781"/>
    <w:rsid w:val="00EE285D"/>
    <w:rsid w:val="00EE28C3"/>
    <w:rsid w:val="00EE3081"/>
    <w:rsid w:val="00EE3B8A"/>
    <w:rsid w:val="00EE3E75"/>
    <w:rsid w:val="00EE4B0C"/>
    <w:rsid w:val="00EE5B6A"/>
    <w:rsid w:val="00EE6C76"/>
    <w:rsid w:val="00EE7789"/>
    <w:rsid w:val="00EF04FA"/>
    <w:rsid w:val="00EF0D1B"/>
    <w:rsid w:val="00EF0E21"/>
    <w:rsid w:val="00EF10D1"/>
    <w:rsid w:val="00EF11F0"/>
    <w:rsid w:val="00EF143F"/>
    <w:rsid w:val="00EF27B9"/>
    <w:rsid w:val="00EF381C"/>
    <w:rsid w:val="00EF3CAF"/>
    <w:rsid w:val="00EF445A"/>
    <w:rsid w:val="00F02A3C"/>
    <w:rsid w:val="00F02B59"/>
    <w:rsid w:val="00F033EA"/>
    <w:rsid w:val="00F034B3"/>
    <w:rsid w:val="00F03A0B"/>
    <w:rsid w:val="00F04012"/>
    <w:rsid w:val="00F041FD"/>
    <w:rsid w:val="00F04D98"/>
    <w:rsid w:val="00F05042"/>
    <w:rsid w:val="00F05092"/>
    <w:rsid w:val="00F05D25"/>
    <w:rsid w:val="00F067D3"/>
    <w:rsid w:val="00F06CAC"/>
    <w:rsid w:val="00F10DF8"/>
    <w:rsid w:val="00F12025"/>
    <w:rsid w:val="00F12AA6"/>
    <w:rsid w:val="00F14B56"/>
    <w:rsid w:val="00F156B3"/>
    <w:rsid w:val="00F1587C"/>
    <w:rsid w:val="00F160EF"/>
    <w:rsid w:val="00F163FE"/>
    <w:rsid w:val="00F16B53"/>
    <w:rsid w:val="00F17B65"/>
    <w:rsid w:val="00F20924"/>
    <w:rsid w:val="00F20EC7"/>
    <w:rsid w:val="00F2220F"/>
    <w:rsid w:val="00F2251C"/>
    <w:rsid w:val="00F22F26"/>
    <w:rsid w:val="00F22F86"/>
    <w:rsid w:val="00F23E78"/>
    <w:rsid w:val="00F24613"/>
    <w:rsid w:val="00F25045"/>
    <w:rsid w:val="00F26308"/>
    <w:rsid w:val="00F27C19"/>
    <w:rsid w:val="00F27FF4"/>
    <w:rsid w:val="00F302B2"/>
    <w:rsid w:val="00F310C6"/>
    <w:rsid w:val="00F31902"/>
    <w:rsid w:val="00F31A26"/>
    <w:rsid w:val="00F31DA0"/>
    <w:rsid w:val="00F32095"/>
    <w:rsid w:val="00F324E5"/>
    <w:rsid w:val="00F342C7"/>
    <w:rsid w:val="00F35016"/>
    <w:rsid w:val="00F36798"/>
    <w:rsid w:val="00F376E0"/>
    <w:rsid w:val="00F37FBA"/>
    <w:rsid w:val="00F40491"/>
    <w:rsid w:val="00F41765"/>
    <w:rsid w:val="00F4208C"/>
    <w:rsid w:val="00F432CE"/>
    <w:rsid w:val="00F432F1"/>
    <w:rsid w:val="00F44606"/>
    <w:rsid w:val="00F45666"/>
    <w:rsid w:val="00F45E84"/>
    <w:rsid w:val="00F46E40"/>
    <w:rsid w:val="00F54B40"/>
    <w:rsid w:val="00F56F11"/>
    <w:rsid w:val="00F57262"/>
    <w:rsid w:val="00F57345"/>
    <w:rsid w:val="00F57C86"/>
    <w:rsid w:val="00F57E8E"/>
    <w:rsid w:val="00F61093"/>
    <w:rsid w:val="00F61849"/>
    <w:rsid w:val="00F61F86"/>
    <w:rsid w:val="00F63268"/>
    <w:rsid w:val="00F65886"/>
    <w:rsid w:val="00F66612"/>
    <w:rsid w:val="00F66CE9"/>
    <w:rsid w:val="00F66DA4"/>
    <w:rsid w:val="00F70340"/>
    <w:rsid w:val="00F706C5"/>
    <w:rsid w:val="00F708F0"/>
    <w:rsid w:val="00F72177"/>
    <w:rsid w:val="00F72879"/>
    <w:rsid w:val="00F72987"/>
    <w:rsid w:val="00F74367"/>
    <w:rsid w:val="00F75369"/>
    <w:rsid w:val="00F80304"/>
    <w:rsid w:val="00F805F9"/>
    <w:rsid w:val="00F82174"/>
    <w:rsid w:val="00F828D7"/>
    <w:rsid w:val="00F82FF9"/>
    <w:rsid w:val="00F83D2A"/>
    <w:rsid w:val="00F84A19"/>
    <w:rsid w:val="00F84A9D"/>
    <w:rsid w:val="00F8543E"/>
    <w:rsid w:val="00F86BB6"/>
    <w:rsid w:val="00F86DE3"/>
    <w:rsid w:val="00F86EFA"/>
    <w:rsid w:val="00F905B4"/>
    <w:rsid w:val="00F9122F"/>
    <w:rsid w:val="00F92394"/>
    <w:rsid w:val="00F92C50"/>
    <w:rsid w:val="00F941DE"/>
    <w:rsid w:val="00F953D0"/>
    <w:rsid w:val="00F95BDF"/>
    <w:rsid w:val="00F96065"/>
    <w:rsid w:val="00F96F72"/>
    <w:rsid w:val="00F971E6"/>
    <w:rsid w:val="00FA15D0"/>
    <w:rsid w:val="00FA1725"/>
    <w:rsid w:val="00FA185B"/>
    <w:rsid w:val="00FA4544"/>
    <w:rsid w:val="00FA468B"/>
    <w:rsid w:val="00FA5893"/>
    <w:rsid w:val="00FA59FB"/>
    <w:rsid w:val="00FA7056"/>
    <w:rsid w:val="00FA792D"/>
    <w:rsid w:val="00FB1F25"/>
    <w:rsid w:val="00FB2B08"/>
    <w:rsid w:val="00FB3360"/>
    <w:rsid w:val="00FB5742"/>
    <w:rsid w:val="00FB62CF"/>
    <w:rsid w:val="00FB758A"/>
    <w:rsid w:val="00FC1E47"/>
    <w:rsid w:val="00FC2399"/>
    <w:rsid w:val="00FC252B"/>
    <w:rsid w:val="00FC36B7"/>
    <w:rsid w:val="00FC4644"/>
    <w:rsid w:val="00FC4C95"/>
    <w:rsid w:val="00FC5276"/>
    <w:rsid w:val="00FC5C25"/>
    <w:rsid w:val="00FC5E67"/>
    <w:rsid w:val="00FC740D"/>
    <w:rsid w:val="00FD100C"/>
    <w:rsid w:val="00FD2E71"/>
    <w:rsid w:val="00FD43F5"/>
    <w:rsid w:val="00FD68AD"/>
    <w:rsid w:val="00FE0A1E"/>
    <w:rsid w:val="00FE0F47"/>
    <w:rsid w:val="00FE265C"/>
    <w:rsid w:val="00FE27F0"/>
    <w:rsid w:val="00FE33E8"/>
    <w:rsid w:val="00FE446B"/>
    <w:rsid w:val="00FE5FA9"/>
    <w:rsid w:val="00FE6B96"/>
    <w:rsid w:val="00FE76BC"/>
    <w:rsid w:val="00FE7FDE"/>
    <w:rsid w:val="00FF000F"/>
    <w:rsid w:val="00FF0804"/>
    <w:rsid w:val="00FF1185"/>
    <w:rsid w:val="00FF35EC"/>
    <w:rsid w:val="00FF389F"/>
    <w:rsid w:val="00FF4D3D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97B3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397B36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97B36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397B36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uiPriority w:val="99"/>
    <w:rsid w:val="00397B36"/>
    <w:rPr>
      <w:rFonts w:ascii="Times New Roman" w:hAnsi="Times New Roman" w:cs="Times New Roman"/>
      <w:vertAlign w:val="superscript"/>
    </w:rPr>
  </w:style>
  <w:style w:type="character" w:styleId="Hypertextovodkaz">
    <w:name w:val="Hyperlink"/>
    <w:uiPriority w:val="99"/>
    <w:rsid w:val="00397B36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397B3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link w:val="Nzev"/>
    <w:uiPriority w:val="99"/>
    <w:rsid w:val="00397B36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4413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B82012"/>
    <w:rPr>
      <w:color w:val="808080"/>
    </w:rPr>
  </w:style>
  <w:style w:type="paragraph" w:styleId="Zhlav">
    <w:name w:val="header"/>
    <w:basedOn w:val="Normln"/>
    <w:link w:val="ZhlavChar"/>
    <w:rsid w:val="005F11D3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ZhlavChar">
    <w:name w:val="Záhlaví Char"/>
    <w:link w:val="Zhlav"/>
    <w:rsid w:val="005F11D3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F11D3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Zkladntext2Char">
    <w:name w:val="Základní text 2 Char"/>
    <w:link w:val="Zkladntext2"/>
    <w:rsid w:val="005F11D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5C8F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C877D2"/>
    <w:rPr>
      <w:color w:val="800080"/>
      <w:u w:val="single"/>
    </w:rPr>
  </w:style>
  <w:style w:type="paragraph" w:customStyle="1" w:styleId="xl71">
    <w:name w:val="xl71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rsid w:val="00C877D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C877D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9A3"/>
  </w:style>
  <w:style w:type="paragraph" w:customStyle="1" w:styleId="xl102">
    <w:name w:val="xl102"/>
    <w:basedOn w:val="Normln"/>
    <w:rsid w:val="00A13688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3">
    <w:name w:val="xl103"/>
    <w:basedOn w:val="Normln"/>
    <w:rsid w:val="00A13688"/>
    <w:pPr>
      <w:pBdr>
        <w:left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13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97B3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397B36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97B36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397B36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uiPriority w:val="99"/>
    <w:rsid w:val="00397B36"/>
    <w:rPr>
      <w:rFonts w:ascii="Times New Roman" w:hAnsi="Times New Roman" w:cs="Times New Roman"/>
      <w:vertAlign w:val="superscript"/>
    </w:rPr>
  </w:style>
  <w:style w:type="character" w:styleId="Hypertextovodkaz">
    <w:name w:val="Hyperlink"/>
    <w:uiPriority w:val="99"/>
    <w:rsid w:val="00397B36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397B3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link w:val="Nzev"/>
    <w:uiPriority w:val="99"/>
    <w:rsid w:val="00397B36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4413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B82012"/>
    <w:rPr>
      <w:color w:val="808080"/>
    </w:rPr>
  </w:style>
  <w:style w:type="paragraph" w:styleId="Zhlav">
    <w:name w:val="header"/>
    <w:basedOn w:val="Normln"/>
    <w:link w:val="ZhlavChar"/>
    <w:rsid w:val="005F11D3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ZhlavChar">
    <w:name w:val="Záhlaví Char"/>
    <w:link w:val="Zhlav"/>
    <w:rsid w:val="005F11D3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F11D3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Zkladntext2Char">
    <w:name w:val="Základní text 2 Char"/>
    <w:link w:val="Zkladntext2"/>
    <w:rsid w:val="005F11D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5C8F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C877D2"/>
    <w:rPr>
      <w:color w:val="800080"/>
      <w:u w:val="single"/>
    </w:rPr>
  </w:style>
  <w:style w:type="paragraph" w:customStyle="1" w:styleId="xl71">
    <w:name w:val="xl71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rsid w:val="00C877D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C877D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9A3"/>
  </w:style>
  <w:style w:type="paragraph" w:customStyle="1" w:styleId="xl102">
    <w:name w:val="xl102"/>
    <w:basedOn w:val="Normln"/>
    <w:rsid w:val="00A13688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3">
    <w:name w:val="xl103"/>
    <w:basedOn w:val="Normln"/>
    <w:rsid w:val="00A13688"/>
    <w:pPr>
      <w:pBdr>
        <w:left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13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ortal.mpsv.cz/upcr/kp/zlk/statistika" TargetMode="External"/><Relationship Id="rId18" Type="http://schemas.openxmlformats.org/officeDocument/2006/relationships/chart" Target="charts/chart2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portal.mpsv.cz/sz/stat/nz/mes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chart" Target="charts/chart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portal.mpsv.cz/sz/stat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na.macurkova.ADMPSVCZ\Desktop\6_PD\INFOoTP\INFO%20o%20TP%20podklad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na.macurkova.ADMPSVCZ\Desktop\6_PD\INFOoTP\INFO%20o%20TP%20podklad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na.macurkova.ADMPSVCZ\Desktop\6_PD\INFOoTP\INFO%20o%20TP%20podklad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na.macurkova.ADMPSVCZ\Desktop\6_PD\INFOoTP\INFO%20o%20TP%20podklad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072265352904675"/>
          <c:y val="3.6087301587301605E-2"/>
          <c:w val="0.83286161172253959"/>
          <c:h val="0.84029259259259259"/>
        </c:manualLayout>
      </c:layout>
      <c:barChart>
        <c:barDir val="bar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prst="angle"/>
              <a:bevelB prst="angle"/>
            </a:sp3d>
          </c:spPr>
          <c:invertIfNegative val="0"/>
          <c:dPt>
            <c:idx val="4"/>
            <c:invertIfNegative val="0"/>
            <c:bubble3D val="0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</c:dPt>
          <c:dLbls>
            <c:dLbl>
              <c:idx val="0"/>
              <c:layout>
                <c:manualLayout>
                  <c:x val="5.603827413776558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6227624324737186E-3"/>
                  <c:y val="1.887587885711177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2653106886696473E-3"/>
                  <c:y val="-3.35978835978829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842884703875853E-3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19544072573851E-2"/>
                  <c:y val="3.35973187382524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4488532022948619E-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grafy!$B$2:$B$7</c:f>
              <c:strCache>
                <c:ptCount val="6"/>
                <c:pt idx="0">
                  <c:v>Zlín</c:v>
                </c:pt>
                <c:pt idx="1">
                  <c:v>Vsetín</c:v>
                </c:pt>
                <c:pt idx="2">
                  <c:v>Uherské Hradiště</c:v>
                </c:pt>
                <c:pt idx="3">
                  <c:v>Kroměříž</c:v>
                </c:pt>
                <c:pt idx="4">
                  <c:v>Česká republika</c:v>
                </c:pt>
                <c:pt idx="5">
                  <c:v>Zlínský kraj</c:v>
                </c:pt>
              </c:strCache>
            </c:strRef>
          </c:cat>
          <c:val>
            <c:numRef>
              <c:f>grafy!$C$2:$C$7</c:f>
              <c:numCache>
                <c:formatCode>0.00</c:formatCode>
                <c:ptCount val="6"/>
                <c:pt idx="0">
                  <c:v>2.7382546031695139</c:v>
                </c:pt>
                <c:pt idx="1">
                  <c:v>4.0938107132944772</c:v>
                </c:pt>
                <c:pt idx="2">
                  <c:v>3.2047369717216494</c:v>
                </c:pt>
                <c:pt idx="3">
                  <c:v>4.0585804393532952</c:v>
                </c:pt>
                <c:pt idx="4">
                  <c:v>3.7702982670892298</c:v>
                </c:pt>
                <c:pt idx="5">
                  <c:v>3.4252744972911362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9"/>
        <c:axId val="79469184"/>
        <c:axId val="24449792"/>
      </c:barChart>
      <c:catAx>
        <c:axId val="79469184"/>
        <c:scaling>
          <c:orientation val="minMax"/>
        </c:scaling>
        <c:delete val="0"/>
        <c:axPos val="l"/>
        <c:majorTickMark val="out"/>
        <c:minorTickMark val="none"/>
        <c:tickLblPos val="nextTo"/>
        <c:crossAx val="24449792"/>
        <c:crosses val="autoZero"/>
        <c:auto val="1"/>
        <c:lblAlgn val="ctr"/>
        <c:lblOffset val="100"/>
        <c:noMultiLvlLbl val="0"/>
      </c:catAx>
      <c:valAx>
        <c:axId val="24449792"/>
        <c:scaling>
          <c:orientation val="minMax"/>
          <c:max val="7"/>
          <c:min val="0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podíl nezaměstnaných na obyvatelstvu (v</a:t>
                </a:r>
                <a:r>
                  <a:rPr lang="cs-CZ" baseline="0"/>
                  <a:t> %)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0.3560784620465488"/>
              <c:y val="0.93543334355932783"/>
            </c:manualLayout>
          </c:layout>
          <c:overlay val="0"/>
        </c:title>
        <c:numFmt formatCode="0.0" sourceLinked="0"/>
        <c:majorTickMark val="out"/>
        <c:minorTickMark val="none"/>
        <c:tickLblPos val="nextTo"/>
        <c:crossAx val="79469184"/>
        <c:crosses val="autoZero"/>
        <c:crossBetween val="between"/>
      </c:val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502309027777778"/>
          <c:y val="5.1400529100529092E-2"/>
          <c:w val="0.80851857638888891"/>
          <c:h val="0.72711587301587299"/>
        </c:manualLayout>
      </c:layout>
      <c:lineChart>
        <c:grouping val="standard"/>
        <c:varyColors val="0"/>
        <c:ser>
          <c:idx val="0"/>
          <c:order val="0"/>
          <c:tx>
            <c:strRef>
              <c:f>grafy!$B$24</c:f>
              <c:strCache>
                <c:ptCount val="1"/>
                <c:pt idx="0">
                  <c:v>rok 2015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marker>
          <c:cat>
            <c:strRef>
              <c:f>grafy!$C$23:$N$23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grafy!$C$24:$N$24</c:f>
              <c:numCache>
                <c:formatCode>0.0</c:formatCode>
                <c:ptCount val="12"/>
                <c:pt idx="0">
                  <c:v>7.5665412787531112</c:v>
                </c:pt>
                <c:pt idx="1">
                  <c:v>7.4483988030814281</c:v>
                </c:pt>
                <c:pt idx="2">
                  <c:v>7.0873108146697668</c:v>
                </c:pt>
                <c:pt idx="3">
                  <c:v>6.5488440891065123</c:v>
                </c:pt>
                <c:pt idx="4">
                  <c:v>6.0759661838834367</c:v>
                </c:pt>
                <c:pt idx="5">
                  <c:v>5.8173905483704349</c:v>
                </c:pt>
                <c:pt idx="6">
                  <c:v>5.9405079067720052</c:v>
                </c:pt>
                <c:pt idx="7">
                  <c:v>5.871023427235218</c:v>
                </c:pt>
                <c:pt idx="8">
                  <c:v>5.6671724887471671</c:v>
                </c:pt>
                <c:pt idx="9">
                  <c:v>5.4528202695251897</c:v>
                </c:pt>
                <c:pt idx="10">
                  <c:v>5.5508509371599848</c:v>
                </c:pt>
                <c:pt idx="11">
                  <c:v>5.9793856788500355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grafy!$B$25</c:f>
              <c:strCache>
                <c:ptCount val="1"/>
                <c:pt idx="0">
                  <c:v>rok 2016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grafy!$C$23:$N$23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grafy!$C$25:$N$25</c:f>
              <c:numCache>
                <c:formatCode>0.0</c:formatCode>
                <c:ptCount val="12"/>
                <c:pt idx="0">
                  <c:v>6.2080023846294186</c:v>
                </c:pt>
                <c:pt idx="1">
                  <c:v>6.0983574521480657</c:v>
                </c:pt>
                <c:pt idx="2">
                  <c:v>5.7461889753650217</c:v>
                </c:pt>
                <c:pt idx="3">
                  <c:v>5.2643931324583413</c:v>
                </c:pt>
                <c:pt idx="4">
                  <c:v>4.9055795320792122</c:v>
                </c:pt>
                <c:pt idx="5">
                  <c:v>4.7434311292026434</c:v>
                </c:pt>
                <c:pt idx="6">
                  <c:v>4.9190624006533934</c:v>
                </c:pt>
                <c:pt idx="7">
                  <c:v>4.866719942482808</c:v>
                </c:pt>
                <c:pt idx="8">
                  <c:v>4.6885553907905875</c:v>
                </c:pt>
                <c:pt idx="9">
                  <c:v>4.5448659176495569</c:v>
                </c:pt>
                <c:pt idx="10">
                  <c:v>4.5285004445296924</c:v>
                </c:pt>
                <c:pt idx="11">
                  <c:v>4.9209758932370304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grafy!$B$26</c:f>
              <c:strCache>
                <c:ptCount val="1"/>
                <c:pt idx="0">
                  <c:v>rok 2017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grafy!$C$23:$N$23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grafy!$C$26:$N$26</c:f>
              <c:numCache>
                <c:formatCode>0.0</c:formatCode>
                <c:ptCount val="12"/>
                <c:pt idx="0">
                  <c:v>5.0688492068644075</c:v>
                </c:pt>
                <c:pt idx="1">
                  <c:v>4.9269148314168776</c:v>
                </c:pt>
                <c:pt idx="2">
                  <c:v>4.483355782182028</c:v>
                </c:pt>
                <c:pt idx="3">
                  <c:v>3.9791073372296077</c:v>
                </c:pt>
                <c:pt idx="4">
                  <c:v>3.6357556028153852</c:v>
                </c:pt>
                <c:pt idx="5">
                  <c:v>3.5052306533806412</c:v>
                </c:pt>
                <c:pt idx="6">
                  <c:v>3.6717989512136402</c:v>
                </c:pt>
                <c:pt idx="7">
                  <c:v>3.5680148743665958</c:v>
                </c:pt>
                <c:pt idx="8">
                  <c:v>3.3737162503898093</c:v>
                </c:pt>
                <c:pt idx="9">
                  <c:v>3.1784411477004815</c:v>
                </c:pt>
                <c:pt idx="10">
                  <c:v>3.120497389962444</c:v>
                </c:pt>
                <c:pt idx="11">
                  <c:v>3.4252744972911362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474752"/>
        <c:axId val="24476672"/>
      </c:lineChart>
      <c:catAx>
        <c:axId val="24474752"/>
        <c:scaling>
          <c:orientation val="minMax"/>
        </c:scaling>
        <c:delete val="0"/>
        <c:axPos val="b"/>
        <c:majorTickMark val="out"/>
        <c:minorTickMark val="none"/>
        <c:tickLblPos val="nextTo"/>
        <c:crossAx val="24476672"/>
        <c:crosses val="autoZero"/>
        <c:auto val="1"/>
        <c:lblAlgn val="ctr"/>
        <c:lblOffset val="100"/>
        <c:noMultiLvlLbl val="0"/>
      </c:catAx>
      <c:valAx>
        <c:axId val="24476672"/>
        <c:scaling>
          <c:orientation val="minMax"/>
          <c:max val="8"/>
          <c:min val="2.5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podíl nezaměstnaných</a:t>
                </a:r>
                <a:r>
                  <a:rPr lang="cs-CZ" baseline="0"/>
                  <a:t> na obyvatelstvu (v %)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1.5315077952420699E-2"/>
              <c:y val="0.10616031746031745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24474752"/>
        <c:crosses val="autoZero"/>
        <c:crossBetween val="between"/>
        <c:majorUnit val="0.5"/>
      </c:valAx>
      <c:dTable>
        <c:showHorzBorder val="1"/>
        <c:showVertBorder val="1"/>
        <c:showOutline val="1"/>
        <c:showKeys val="1"/>
      </c:dTable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70104166666667"/>
          <c:y val="5.4101058201058191E-2"/>
          <c:w val="0.87171753472222224"/>
          <c:h val="0.78260211640211641"/>
        </c:manualLayout>
      </c:layout>
      <c:lineChart>
        <c:grouping val="standard"/>
        <c:varyColors val="0"/>
        <c:ser>
          <c:idx val="0"/>
          <c:order val="0"/>
          <c:tx>
            <c:strRef>
              <c:f>grafy!$B$52</c:f>
              <c:strCache>
                <c:ptCount val="1"/>
                <c:pt idx="0">
                  <c:v>uchazeči</c:v>
                </c:pt>
              </c:strCache>
            </c:strRef>
          </c:tx>
          <c:spPr>
            <a:ln w="12700">
              <a:solidFill>
                <a:srgbClr val="92D050"/>
              </a:solidFill>
            </a:ln>
          </c:spPr>
          <c:marker>
            <c:symbol val="diamond"/>
            <c:size val="5"/>
            <c:spPr>
              <a:solidFill>
                <a:srgbClr val="92D050"/>
              </a:solidFill>
              <a:ln>
                <a:solidFill>
                  <a:srgbClr val="92D050"/>
                </a:solidFill>
              </a:ln>
            </c:spPr>
          </c:marker>
          <c:cat>
            <c:multiLvlStrRef>
              <c:f>grafy!$C$50:$AL$51</c:f>
              <c:multiLvlStrCache>
                <c:ptCount val="3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</c:lvl>
              </c:multiLvlStrCache>
            </c:multiLvlStrRef>
          </c:cat>
          <c:val>
            <c:numRef>
              <c:f>grafy!$C$52:$AL$52</c:f>
              <c:numCache>
                <c:formatCode>General</c:formatCode>
                <c:ptCount val="36"/>
                <c:pt idx="0">
                  <c:v>30247</c:v>
                </c:pt>
                <c:pt idx="1">
                  <c:v>29835</c:v>
                </c:pt>
                <c:pt idx="2">
                  <c:v>28336</c:v>
                </c:pt>
                <c:pt idx="3">
                  <c:v>26187</c:v>
                </c:pt>
                <c:pt idx="4">
                  <c:v>24295</c:v>
                </c:pt>
                <c:pt idx="5">
                  <c:v>23413</c:v>
                </c:pt>
                <c:pt idx="6">
                  <c:v>23869</c:v>
                </c:pt>
                <c:pt idx="7">
                  <c:v>23492</c:v>
                </c:pt>
                <c:pt idx="8">
                  <c:v>22822</c:v>
                </c:pt>
                <c:pt idx="9">
                  <c:v>22008</c:v>
                </c:pt>
                <c:pt idx="10">
                  <c:v>22366</c:v>
                </c:pt>
                <c:pt idx="11">
                  <c:v>23874</c:v>
                </c:pt>
                <c:pt idx="12">
                  <c:v>24763</c:v>
                </c:pt>
                <c:pt idx="13">
                  <c:v>24360</c:v>
                </c:pt>
                <c:pt idx="14">
                  <c:v>23179</c:v>
                </c:pt>
                <c:pt idx="15">
                  <c:v>21242</c:v>
                </c:pt>
                <c:pt idx="16">
                  <c:v>19874</c:v>
                </c:pt>
                <c:pt idx="17">
                  <c:v>19143</c:v>
                </c:pt>
                <c:pt idx="18">
                  <c:v>19707</c:v>
                </c:pt>
                <c:pt idx="19">
                  <c:v>19520</c:v>
                </c:pt>
                <c:pt idx="20">
                  <c:v>18905</c:v>
                </c:pt>
                <c:pt idx="21">
                  <c:v>18433</c:v>
                </c:pt>
                <c:pt idx="22">
                  <c:v>18422</c:v>
                </c:pt>
                <c:pt idx="23">
                  <c:v>19848</c:v>
                </c:pt>
                <c:pt idx="24">
                  <c:v>20395</c:v>
                </c:pt>
                <c:pt idx="25">
                  <c:v>19871</c:v>
                </c:pt>
                <c:pt idx="26">
                  <c:v>18217</c:v>
                </c:pt>
                <c:pt idx="27">
                  <c:v>16177</c:v>
                </c:pt>
                <c:pt idx="28">
                  <c:v>14830</c:v>
                </c:pt>
                <c:pt idx="29">
                  <c:v>14263</c:v>
                </c:pt>
                <c:pt idx="30">
                  <c:v>14771</c:v>
                </c:pt>
                <c:pt idx="31">
                  <c:v>14373</c:v>
                </c:pt>
                <c:pt idx="32">
                  <c:v>13728</c:v>
                </c:pt>
                <c:pt idx="33">
                  <c:v>12989</c:v>
                </c:pt>
                <c:pt idx="34">
                  <c:v>12866</c:v>
                </c:pt>
                <c:pt idx="35">
                  <c:v>14040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grafy!$B$53</c:f>
              <c:strCache>
                <c:ptCount val="1"/>
                <c:pt idx="0">
                  <c:v>volná pracovní místa</c:v>
                </c:pt>
              </c:strCache>
            </c:strRef>
          </c:tx>
          <c:spPr>
            <a:ln w="12700">
              <a:solidFill>
                <a:srgbClr val="FF0000"/>
              </a:solidFill>
            </a:ln>
          </c:spPr>
          <c:marker>
            <c:symbol val="circle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multiLvlStrRef>
              <c:f>grafy!$C$50:$AL$51</c:f>
              <c:multiLvlStrCache>
                <c:ptCount val="3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</c:lvl>
              </c:multiLvlStrCache>
            </c:multiLvlStrRef>
          </c:cat>
          <c:val>
            <c:numRef>
              <c:f>grafy!$C$53:$AL$53</c:f>
              <c:numCache>
                <c:formatCode>General</c:formatCode>
                <c:ptCount val="36"/>
                <c:pt idx="0">
                  <c:v>3033</c:v>
                </c:pt>
                <c:pt idx="1">
                  <c:v>3564</c:v>
                </c:pt>
                <c:pt idx="2">
                  <c:v>3930</c:v>
                </c:pt>
                <c:pt idx="3">
                  <c:v>4708</c:v>
                </c:pt>
                <c:pt idx="4">
                  <c:v>5321</c:v>
                </c:pt>
                <c:pt idx="5">
                  <c:v>5642</c:v>
                </c:pt>
                <c:pt idx="6">
                  <c:v>5296</c:v>
                </c:pt>
                <c:pt idx="7">
                  <c:v>5636</c:v>
                </c:pt>
                <c:pt idx="8">
                  <c:v>6053</c:v>
                </c:pt>
                <c:pt idx="9">
                  <c:v>5845</c:v>
                </c:pt>
                <c:pt idx="10">
                  <c:v>5606</c:v>
                </c:pt>
                <c:pt idx="11">
                  <c:v>5810</c:v>
                </c:pt>
                <c:pt idx="12">
                  <c:v>6140</c:v>
                </c:pt>
                <c:pt idx="13">
                  <c:v>6653</c:v>
                </c:pt>
                <c:pt idx="14">
                  <c:v>6992</c:v>
                </c:pt>
                <c:pt idx="15">
                  <c:v>7267</c:v>
                </c:pt>
                <c:pt idx="16">
                  <c:v>7872</c:v>
                </c:pt>
                <c:pt idx="17">
                  <c:v>8154</c:v>
                </c:pt>
                <c:pt idx="18">
                  <c:v>7943</c:v>
                </c:pt>
                <c:pt idx="19">
                  <c:v>7900</c:v>
                </c:pt>
                <c:pt idx="20">
                  <c:v>7618</c:v>
                </c:pt>
                <c:pt idx="21">
                  <c:v>7314</c:v>
                </c:pt>
                <c:pt idx="22">
                  <c:v>6624</c:v>
                </c:pt>
                <c:pt idx="23">
                  <c:v>6528</c:v>
                </c:pt>
                <c:pt idx="24">
                  <c:v>6619</c:v>
                </c:pt>
                <c:pt idx="25">
                  <c:v>7068</c:v>
                </c:pt>
                <c:pt idx="26">
                  <c:v>7344</c:v>
                </c:pt>
                <c:pt idx="27">
                  <c:v>7702</c:v>
                </c:pt>
                <c:pt idx="28">
                  <c:v>8087</c:v>
                </c:pt>
                <c:pt idx="29">
                  <c:v>8176</c:v>
                </c:pt>
                <c:pt idx="30">
                  <c:v>8428</c:v>
                </c:pt>
                <c:pt idx="31">
                  <c:v>8651</c:v>
                </c:pt>
                <c:pt idx="32">
                  <c:v>8976</c:v>
                </c:pt>
                <c:pt idx="33">
                  <c:v>8556</c:v>
                </c:pt>
                <c:pt idx="34">
                  <c:v>8275</c:v>
                </c:pt>
                <c:pt idx="35">
                  <c:v>7975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490752"/>
        <c:axId val="24492672"/>
      </c:lineChart>
      <c:catAx>
        <c:axId val="244907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600"/>
            </a:pPr>
            <a:endParaRPr lang="cs-CZ"/>
          </a:p>
        </c:txPr>
        <c:crossAx val="24492672"/>
        <c:crosses val="autoZero"/>
        <c:auto val="1"/>
        <c:lblAlgn val="ctr"/>
        <c:lblOffset val="100"/>
        <c:noMultiLvlLbl val="0"/>
      </c:catAx>
      <c:valAx>
        <c:axId val="24492672"/>
        <c:scaling>
          <c:orientation val="minMax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crossAx val="24490752"/>
        <c:crosses val="autoZero"/>
        <c:crossBetween val="between"/>
      </c:valAx>
      <c:spPr>
        <a:ln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19062760416666666"/>
          <c:y val="0.91297539682539686"/>
          <c:w val="0.67487586805555555"/>
          <c:h val="7.1112698412698419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424826388888888"/>
          <c:y val="3.0238095238095238E-2"/>
          <c:w val="0.74079913194444447"/>
          <c:h val="0.8452761904761905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 prst="angle"/>
              <a:bevelB prst="angle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</c:dPt>
          <c:dLbls>
            <c:dLbl>
              <c:idx val="0"/>
              <c:layout>
                <c:manualLayout>
                  <c:x val="1.5333006796120352E-2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567428038437345E-2"/>
                  <c:y val="-3.3598445030643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271013643955662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403256114690711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6145833333333334E-3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86558327854262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1750961909370132E-3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6.61475694444444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1935763888888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6.61475694444444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253023728275096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6.560090111866274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4.370694278644208E-3"/>
                  <c:y val="6.71957671957671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4.42513629023518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6.624007790031633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grafy!$B$82:$B$96</c:f>
              <c:strCache>
                <c:ptCount val="15"/>
                <c:pt idx="0">
                  <c:v>Česká republika</c:v>
                </c:pt>
                <c:pt idx="1">
                  <c:v>Moravskoslezský kraj</c:v>
                </c:pt>
                <c:pt idx="2">
                  <c:v>Ústecký kraj</c:v>
                </c:pt>
                <c:pt idx="3">
                  <c:v>Jihomoravský kraj</c:v>
                </c:pt>
                <c:pt idx="4">
                  <c:v>Olomoucký kraj</c:v>
                </c:pt>
                <c:pt idx="5">
                  <c:v>Kraj Vysočina</c:v>
                </c:pt>
                <c:pt idx="6">
                  <c:v>Liberecký kraj</c:v>
                </c:pt>
                <c:pt idx="7">
                  <c:v>Karlovarský kraj</c:v>
                </c:pt>
                <c:pt idx="8">
                  <c:v>Zlínský kraj</c:v>
                </c:pt>
                <c:pt idx="9">
                  <c:v>Středočeský kraj</c:v>
                </c:pt>
                <c:pt idx="10">
                  <c:v>Jihočeský kraj</c:v>
                </c:pt>
                <c:pt idx="11">
                  <c:v>Pardubický kraj</c:v>
                </c:pt>
                <c:pt idx="12">
                  <c:v>Královéhradecký kraj</c:v>
                </c:pt>
                <c:pt idx="13">
                  <c:v>Plzeňský kraj</c:v>
                </c:pt>
                <c:pt idx="14">
                  <c:v>Praha</c:v>
                </c:pt>
              </c:strCache>
            </c:strRef>
          </c:cat>
          <c:val>
            <c:numRef>
              <c:f>grafy!$C$82:$C$96</c:f>
              <c:numCache>
                <c:formatCode>0.0</c:formatCode>
                <c:ptCount val="15"/>
                <c:pt idx="0">
                  <c:v>3.7702982670892298</c:v>
                </c:pt>
                <c:pt idx="1">
                  <c:v>5.7652736069507586</c:v>
                </c:pt>
                <c:pt idx="2">
                  <c:v>5.3945087513280772</c:v>
                </c:pt>
                <c:pt idx="3">
                  <c:v>4.5993297505008623</c:v>
                </c:pt>
                <c:pt idx="4">
                  <c:v>4.3491799370417406</c:v>
                </c:pt>
                <c:pt idx="5">
                  <c:v>3.7969712440374956</c:v>
                </c:pt>
                <c:pt idx="6">
                  <c:v>3.7648670965021696</c:v>
                </c:pt>
                <c:pt idx="7">
                  <c:v>3.4700509803317567</c:v>
                </c:pt>
                <c:pt idx="8">
                  <c:v>3.4252744972911362</c:v>
                </c:pt>
                <c:pt idx="9">
                  <c:v>3.1749270095288153</c:v>
                </c:pt>
                <c:pt idx="10">
                  <c:v>3.0920644574286054</c:v>
                </c:pt>
                <c:pt idx="11">
                  <c:v>2.8279581754377596</c:v>
                </c:pt>
                <c:pt idx="12">
                  <c:v>2.7229790789271768</c:v>
                </c:pt>
                <c:pt idx="13">
                  <c:v>2.5534274782018014</c:v>
                </c:pt>
                <c:pt idx="14">
                  <c:v>2.3420667170667171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24509824"/>
        <c:axId val="24659072"/>
      </c:barChart>
      <c:catAx>
        <c:axId val="24509824"/>
        <c:scaling>
          <c:orientation val="minMax"/>
        </c:scaling>
        <c:delete val="0"/>
        <c:axPos val="l"/>
        <c:majorTickMark val="out"/>
        <c:minorTickMark val="none"/>
        <c:tickLblPos val="nextTo"/>
        <c:crossAx val="24659072"/>
        <c:crosses val="autoZero"/>
        <c:auto val="1"/>
        <c:lblAlgn val="ctr"/>
        <c:lblOffset val="100"/>
        <c:noMultiLvlLbl val="0"/>
      </c:catAx>
      <c:valAx>
        <c:axId val="24659072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podíl nezaměstnaných na</a:t>
                </a:r>
                <a:r>
                  <a:rPr lang="cs-CZ" baseline="0"/>
                  <a:t> obyvatelstvu (v %)</a:t>
                </a:r>
                <a:endParaRPr lang="cs-CZ"/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24509824"/>
        <c:crosses val="autoZero"/>
        <c:crossBetween val="between"/>
        <c:majorUnit val="1"/>
      </c:val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DE5B6BCE3A64B86CFAD583A02F0E7" ma:contentTypeVersion="0" ma:contentTypeDescription="Vytvoří nový dokument" ma:contentTypeScope="" ma:versionID="87d0c608196fcc859900ad40318b6c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8269-56F7-4059-B289-0ABF77ACE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03AE25-6B46-46F6-ADB9-DB15DDCA4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DB75E-E375-4F9D-A68E-5FA62A0B3F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7B99AE-E216-4852-BA53-6B31C6E3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9</Pages>
  <Words>1651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11373</CharactersWithSpaces>
  <SharedDoc>false</SharedDoc>
  <HLinks>
    <vt:vector size="12" baseType="variant">
      <vt:variant>
        <vt:i4>4456476</vt:i4>
      </vt:variant>
      <vt:variant>
        <vt:i4>3</vt:i4>
      </vt:variant>
      <vt:variant>
        <vt:i4>0</vt:i4>
      </vt:variant>
      <vt:variant>
        <vt:i4>5</vt:i4>
      </vt:variant>
      <vt:variant>
        <vt:lpwstr>http://portal.mpsv.cz/sz/stat</vt:lpwstr>
      </vt:variant>
      <vt:variant>
        <vt:lpwstr/>
      </vt:variant>
      <vt:variant>
        <vt:i4>5373960</vt:i4>
      </vt:variant>
      <vt:variant>
        <vt:i4>0</vt:i4>
      </vt:variant>
      <vt:variant>
        <vt:i4>0</vt:i4>
      </vt:variant>
      <vt:variant>
        <vt:i4>5</vt:i4>
      </vt:variant>
      <vt:variant>
        <vt:lpwstr>http://portal.mpsv.cz/upcr/kp/zlk/statistika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Mojžíšek Marek Bc. (GŘ)</dc:creator>
  <cp:lastModifiedBy>Macůrková Ivona Ing. (UPZ-KMA)</cp:lastModifiedBy>
  <cp:revision>473</cp:revision>
  <cp:lastPrinted>2017-12-07T09:12:00Z</cp:lastPrinted>
  <dcterms:created xsi:type="dcterms:W3CDTF">2016-08-04T04:32:00Z</dcterms:created>
  <dcterms:modified xsi:type="dcterms:W3CDTF">2018-01-08T08:23:00Z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0x010100A95DE5B6BCE3A64B86CFAD583A02F0E7</vt:lpwstr>
  </property>
</Properties>
</file>